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EA" w:rsidRDefault="00F934EA" w:rsidP="00F934EA">
      <w:pPr>
        <w:keepNext/>
      </w:pPr>
      <w:bookmarkStart w:id="0" w:name="_GoBack"/>
      <w:bookmarkEnd w:id="0"/>
    </w:p>
    <w:p w:rsidR="00F934EA" w:rsidRDefault="00F934EA" w:rsidP="00F934EA">
      <w:pPr>
        <w:keepNext/>
      </w:pPr>
      <w:r>
        <w:object w:dxaOrig="8987" w:dyaOrig="6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ject Path: C:\Users\User\Documents\papers\2022\Шурам Сибири\SiberianShuram.opju&#10;PE Folder: /SiberianShuram/Chencha/&#10;Short Name: Graph14" style="width:449.55pt;height:318.85pt" o:ole="">
            <v:imagedata r:id="rId5" o:title=""/>
          </v:shape>
          <o:OLEObject Type="Embed" ProgID="Origin95.Graph" ShapeID="_x0000_i1025" DrawAspect="Content" ObjectID="_1752317320" r:id="rId6"/>
        </w:object>
      </w:r>
    </w:p>
    <w:p w:rsidR="008E363E" w:rsidRDefault="00F934EA" w:rsidP="008E363E">
      <w:pPr>
        <w:pStyle w:val="a6"/>
        <w:rPr>
          <w:b w:val="0"/>
          <w:bCs w:val="0"/>
          <w:color w:val="auto"/>
          <w:lang w:bidi="he-IL"/>
        </w:rPr>
      </w:pPr>
      <w:r w:rsidRPr="00F934EA">
        <w:rPr>
          <w:b w:val="0"/>
          <w:bCs w:val="0"/>
          <w:color w:val="auto"/>
        </w:rPr>
        <w:t xml:space="preserve">Рисунок </w:t>
      </w:r>
      <w:r w:rsidRPr="00F934EA">
        <w:rPr>
          <w:b w:val="0"/>
          <w:bCs w:val="0"/>
          <w:color w:val="auto"/>
          <w:lang w:val="en-US"/>
        </w:rPr>
        <w:t>S</w:t>
      </w:r>
      <w:r w:rsidRPr="00F934EA">
        <w:rPr>
          <w:b w:val="0"/>
          <w:bCs w:val="0"/>
          <w:color w:val="auto"/>
        </w:rPr>
        <w:fldChar w:fldCharType="begin"/>
      </w:r>
      <w:r w:rsidRPr="0072719A">
        <w:rPr>
          <w:b w:val="0"/>
          <w:bCs w:val="0"/>
          <w:color w:val="auto"/>
        </w:rPr>
        <w:instrText xml:space="preserve"> SEQ Рисунок \* ARABIC </w:instrText>
      </w:r>
      <w:r w:rsidRPr="00F934EA">
        <w:rPr>
          <w:b w:val="0"/>
          <w:bCs w:val="0"/>
          <w:color w:val="auto"/>
        </w:rPr>
        <w:fldChar w:fldCharType="separate"/>
      </w:r>
      <w:r w:rsidRPr="00F934EA">
        <w:rPr>
          <w:b w:val="0"/>
          <w:bCs w:val="0"/>
          <w:noProof/>
          <w:color w:val="auto"/>
        </w:rPr>
        <w:t>1</w:t>
      </w:r>
      <w:r w:rsidRPr="00F934EA">
        <w:rPr>
          <w:b w:val="0"/>
          <w:bCs w:val="0"/>
          <w:color w:val="auto"/>
        </w:rPr>
        <w:fldChar w:fldCharType="end"/>
      </w:r>
      <w:r w:rsidRPr="00F934EA">
        <w:rPr>
          <w:b w:val="0"/>
          <w:bCs w:val="0"/>
          <w:color w:val="auto"/>
        </w:rPr>
        <w:t xml:space="preserve">. Сравнение данных полевой и лабораторной </w:t>
      </w:r>
      <w:proofErr w:type="spellStart"/>
      <w:r w:rsidRPr="00F934EA">
        <w:rPr>
          <w:b w:val="0"/>
          <w:bCs w:val="0"/>
          <w:color w:val="auto"/>
        </w:rPr>
        <w:t>каппаметрии</w:t>
      </w:r>
      <w:proofErr w:type="spellEnd"/>
      <w:r w:rsidRPr="00F934EA">
        <w:rPr>
          <w:b w:val="0"/>
          <w:bCs w:val="0"/>
          <w:color w:val="auto"/>
        </w:rPr>
        <w:t xml:space="preserve"> для верхнего интервала </w:t>
      </w:r>
      <w:proofErr w:type="spellStart"/>
      <w:r w:rsidRPr="00F934EA">
        <w:rPr>
          <w:b w:val="0"/>
          <w:bCs w:val="0"/>
          <w:color w:val="auto"/>
        </w:rPr>
        <w:t>ченчинской</w:t>
      </w:r>
      <w:proofErr w:type="spellEnd"/>
      <w:r w:rsidRPr="00F934EA">
        <w:rPr>
          <w:b w:val="0"/>
          <w:bCs w:val="0"/>
          <w:color w:val="auto"/>
        </w:rPr>
        <w:t xml:space="preserve"> свиты. Черная кривая – полевые измерения, красная кривая – лабораторные измерения.</w:t>
      </w:r>
    </w:p>
    <w:p w:rsidR="008E363E" w:rsidRDefault="008E363E" w:rsidP="008E363E">
      <w:pPr>
        <w:pStyle w:val="a6"/>
        <w:rPr>
          <w:b w:val="0"/>
          <w:bCs w:val="0"/>
          <w:color w:val="auto"/>
        </w:rPr>
      </w:pPr>
    </w:p>
    <w:p w:rsidR="00E340FB" w:rsidRPr="008E363E" w:rsidRDefault="00E340FB" w:rsidP="0072719A">
      <w:pPr>
        <w:pStyle w:val="a6"/>
        <w:ind w:left="-567"/>
        <w:rPr>
          <w:b w:val="0"/>
          <w:bCs w:val="0"/>
          <w:color w:val="auto"/>
          <w:lang w:bidi="he-IL"/>
        </w:rPr>
      </w:pPr>
      <w:r w:rsidRPr="008E363E">
        <w:rPr>
          <w:b w:val="0"/>
          <w:bCs w:val="0"/>
          <w:color w:val="auto"/>
        </w:rPr>
        <w:t xml:space="preserve">Таблица </w:t>
      </w:r>
      <w:r w:rsidRPr="008E363E">
        <w:rPr>
          <w:b w:val="0"/>
          <w:bCs w:val="0"/>
          <w:color w:val="auto"/>
          <w:lang w:val="en-US"/>
        </w:rPr>
        <w:t>S</w:t>
      </w:r>
      <w:r w:rsidRPr="008E363E">
        <w:rPr>
          <w:b w:val="0"/>
          <w:bCs w:val="0"/>
          <w:color w:val="auto"/>
        </w:rPr>
        <w:fldChar w:fldCharType="begin"/>
      </w:r>
      <w:r w:rsidRPr="0072719A">
        <w:rPr>
          <w:b w:val="0"/>
          <w:bCs w:val="0"/>
          <w:color w:val="auto"/>
        </w:rPr>
        <w:instrText xml:space="preserve"> SEQ Таблица \* ARABIC </w:instrText>
      </w:r>
      <w:r w:rsidRPr="008E363E">
        <w:rPr>
          <w:b w:val="0"/>
          <w:bCs w:val="0"/>
          <w:color w:val="auto"/>
        </w:rPr>
        <w:fldChar w:fldCharType="separate"/>
      </w:r>
      <w:r w:rsidRPr="008E363E">
        <w:rPr>
          <w:b w:val="0"/>
          <w:bCs w:val="0"/>
          <w:noProof/>
          <w:color w:val="auto"/>
        </w:rPr>
        <w:t>1</w:t>
      </w:r>
      <w:r w:rsidRPr="008E363E">
        <w:rPr>
          <w:b w:val="0"/>
          <w:bCs w:val="0"/>
          <w:color w:val="auto"/>
        </w:rPr>
        <w:fldChar w:fldCharType="end"/>
      </w:r>
      <w:r w:rsidR="0072719A">
        <w:rPr>
          <w:b w:val="0"/>
          <w:bCs w:val="0"/>
          <w:color w:val="auto"/>
        </w:rPr>
        <w:t>. Расчет длительности интервала С-</w:t>
      </w:r>
      <w:r w:rsidR="008E363E">
        <w:rPr>
          <w:b w:val="0"/>
          <w:bCs w:val="0"/>
          <w:color w:val="auto"/>
        </w:rPr>
        <w:t xml:space="preserve">изотопной аномалии </w:t>
      </w:r>
      <w:r w:rsidR="0072719A">
        <w:rPr>
          <w:b w:val="0"/>
          <w:bCs w:val="0"/>
          <w:color w:val="auto"/>
        </w:rPr>
        <w:t xml:space="preserve">от минимума до начала быстрого восстановления значений </w:t>
      </w:r>
      <w:r w:rsidR="0072719A" w:rsidRPr="0072719A">
        <w:rPr>
          <w:b w:val="0"/>
          <w:bCs w:val="0"/>
          <w:color w:val="auto"/>
        </w:rPr>
        <w:t>δ13</w:t>
      </w:r>
      <w:r w:rsidR="0072719A">
        <w:rPr>
          <w:b w:val="0"/>
          <w:bCs w:val="0"/>
          <w:color w:val="auto"/>
        </w:rPr>
        <w:t xml:space="preserve">С </w:t>
      </w:r>
      <w:proofErr w:type="spellStart"/>
      <w:r w:rsidR="008E363E">
        <w:rPr>
          <w:b w:val="0"/>
          <w:bCs w:val="0"/>
          <w:color w:val="auto"/>
        </w:rPr>
        <w:t>Жуинской</w:t>
      </w:r>
      <w:proofErr w:type="spellEnd"/>
      <w:r w:rsidR="008E363E">
        <w:rPr>
          <w:b w:val="0"/>
          <w:bCs w:val="0"/>
          <w:color w:val="auto"/>
        </w:rPr>
        <w:t xml:space="preserve"> серии на </w:t>
      </w:r>
      <w:proofErr w:type="spellStart"/>
      <w:r w:rsidR="008E363E">
        <w:rPr>
          <w:b w:val="0"/>
          <w:bCs w:val="0"/>
          <w:color w:val="auto"/>
        </w:rPr>
        <w:t>Уринском</w:t>
      </w:r>
      <w:proofErr w:type="spellEnd"/>
      <w:r w:rsidR="008E363E">
        <w:rPr>
          <w:b w:val="0"/>
          <w:bCs w:val="0"/>
          <w:color w:val="auto"/>
        </w:rPr>
        <w:t xml:space="preserve"> поднятии.</w:t>
      </w:r>
    </w:p>
    <w:tbl>
      <w:tblPr>
        <w:tblStyle w:val="a3"/>
        <w:tblW w:w="549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1721"/>
        <w:gridCol w:w="1950"/>
        <w:gridCol w:w="1587"/>
        <w:gridCol w:w="1587"/>
        <w:gridCol w:w="2307"/>
        <w:gridCol w:w="1372"/>
      </w:tblGrid>
      <w:tr w:rsidR="003A4768" w:rsidRPr="003A4768" w:rsidTr="008E363E">
        <w:trPr>
          <w:trHeight w:val="227"/>
          <w:jc w:val="center"/>
        </w:trPr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:rsidR="00E340FB" w:rsidRPr="003A4768" w:rsidRDefault="004D5543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Интервал разреза</w:t>
            </w:r>
            <w:r w:rsidR="007C4390"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(м)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7C4390" w:rsidRPr="003A4768" w:rsidRDefault="004D5543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he-IL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Свита, пачка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7C4390" w:rsidRPr="003A4768" w:rsidRDefault="004D5543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Характеристика профиля </w:t>
            </w:r>
            <w:r w:rsidR="009251E7"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δ</w:t>
            </w:r>
            <w:r w:rsidR="009251E7" w:rsidRPr="003A4768">
              <w:rPr>
                <w:rFonts w:asciiTheme="minorBidi" w:hAnsiTheme="minorBidi"/>
                <w:b/>
                <w:bCs/>
                <w:sz w:val="16"/>
                <w:szCs w:val="16"/>
                <w:vertAlign w:val="superscript"/>
              </w:rPr>
              <w:t>13</w:t>
            </w:r>
            <w:r w:rsidR="009251E7"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С</w:t>
            </w:r>
          </w:p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  <w:t>(‰,</w:t>
            </w:r>
            <w:r w:rsidRPr="003A4768">
              <w:rPr>
                <w:rFonts w:asciiTheme="minorBidi" w:hAnsiTheme="minorBidi"/>
                <w:b/>
                <w:bCs/>
                <w:sz w:val="16"/>
                <w:szCs w:val="16"/>
                <w:lang w:val="en-US" w:bidi="he-IL"/>
              </w:rPr>
              <w:t>V</w:t>
            </w:r>
            <w:r w:rsidRPr="003A4768"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  <w:t>-</w:t>
            </w:r>
            <w:r w:rsidRPr="003A4768">
              <w:rPr>
                <w:rFonts w:asciiTheme="minorBidi" w:hAnsiTheme="minorBidi"/>
                <w:b/>
                <w:bCs/>
                <w:sz w:val="16"/>
                <w:szCs w:val="16"/>
                <w:lang w:val="en-US" w:bidi="he-IL"/>
              </w:rPr>
              <w:t>PDB</w:t>
            </w:r>
            <w:r w:rsidRPr="003A4768"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  <w:t>)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7C4390" w:rsidRPr="003A4768" w:rsidRDefault="004D5543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С</w:t>
            </w:r>
            <w:r w:rsidR="007C4390"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корость седиментации (</w:t>
            </w:r>
            <w:r w:rsidR="007C4390" w:rsidRPr="003A4768"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  <w:t>см/тыс. лет)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vAlign w:val="center"/>
          </w:tcPr>
          <w:p w:rsidR="007C4390" w:rsidRPr="003A4768" w:rsidRDefault="004D5543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he-IL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  <w:t>М</w:t>
            </w:r>
            <w:r w:rsidR="007C4390" w:rsidRPr="003A4768">
              <w:rPr>
                <w:rFonts w:asciiTheme="minorBidi" w:hAnsiTheme="minorBidi"/>
                <w:b/>
                <w:bCs/>
                <w:sz w:val="16"/>
                <w:szCs w:val="16"/>
                <w:lang w:bidi="he-IL"/>
              </w:rPr>
              <w:t>етод расчета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7C4390" w:rsidRPr="003A4768" w:rsidRDefault="004D5543" w:rsidP="00E340FB">
            <w:pPr>
              <w:suppressAutoHyphens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Р</w:t>
            </w:r>
            <w:r w:rsidR="007C4390" w:rsidRPr="003A4768">
              <w:rPr>
                <w:rFonts w:asciiTheme="minorBidi" w:hAnsiTheme="minorBidi"/>
                <w:b/>
                <w:bCs/>
                <w:sz w:val="16"/>
                <w:szCs w:val="16"/>
              </w:rPr>
              <w:t>ассчитанная длительность накопления (тыс. лет)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tcBorders>
              <w:top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0-50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никольская свита, песчаники</w:t>
            </w:r>
            <w:r w:rsidR="00483258" w:rsidRPr="003A4768">
              <w:rPr>
                <w:rFonts w:asciiTheme="minorBidi" w:hAnsiTheme="minorBidi"/>
                <w:sz w:val="16"/>
                <w:szCs w:val="16"/>
              </w:rPr>
              <w:t xml:space="preserve"> с карбонатными прослоями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:rsidR="00E340FB" w:rsidRPr="003A4768" w:rsidRDefault="00483258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 w:bidi="he-IL"/>
              </w:rPr>
            </w:pPr>
            <w:proofErr w:type="spellStart"/>
            <w:r w:rsidRPr="003A4768">
              <w:rPr>
                <w:rFonts w:asciiTheme="minorBidi" w:hAnsiTheme="minorBidi"/>
                <w:sz w:val="16"/>
                <w:szCs w:val="16"/>
                <w:lang w:bidi="he-IL"/>
              </w:rPr>
              <w:t>околонулевые</w:t>
            </w:r>
            <w:proofErr w:type="spellEnd"/>
            <w:r w:rsidRPr="003A4768">
              <w:rPr>
                <w:rFonts w:asciiTheme="minorBidi" w:hAnsiTheme="minorBidi"/>
                <w:sz w:val="16"/>
                <w:szCs w:val="16"/>
                <w:lang w:bidi="he-IL"/>
              </w:rPr>
              <w:t xml:space="preserve"> положительные значения </w:t>
            </w:r>
          </w:p>
          <w:p w:rsidR="00483258" w:rsidRPr="003A4768" w:rsidRDefault="00483258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 w:bidi="he-IL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bidi="he-IL"/>
              </w:rPr>
              <w:t>(1</w:t>
            </w:r>
            <w:r w:rsidRPr="003A4768">
              <w:rPr>
                <w:rFonts w:asciiTheme="minorBidi" w:hAnsiTheme="minorBidi"/>
                <w:sz w:val="16"/>
                <w:szCs w:val="16"/>
                <w:lang w:val="en-US" w:bidi="he-IL"/>
              </w:rPr>
              <w:t>.4-2.4)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50-169</w:t>
            </w:r>
          </w:p>
        </w:tc>
        <w:tc>
          <w:tcPr>
            <w:tcW w:w="92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никольская свита, мергели</w:t>
            </w:r>
          </w:p>
        </w:tc>
        <w:tc>
          <w:tcPr>
            <w:tcW w:w="754" w:type="pct"/>
            <w:vAlign w:val="center"/>
          </w:tcPr>
          <w:p w:rsidR="00E340FB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быстрое падение</w:t>
            </w:r>
          </w:p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 xml:space="preserve">(-6.7 – -12.0) 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6.7</w:t>
            </w:r>
          </w:p>
        </w:tc>
        <w:tc>
          <w:tcPr>
            <w:tcW w:w="109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экстраполяция скоростей из средней части никольской свиты</w:t>
            </w:r>
          </w:p>
        </w:tc>
        <w:tc>
          <w:tcPr>
            <w:tcW w:w="652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1776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169-226</w:t>
            </w:r>
          </w:p>
        </w:tc>
        <w:tc>
          <w:tcPr>
            <w:tcW w:w="92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никольская свита, мергели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экстремум и начало медленного восстановления</w:t>
            </w:r>
          </w:p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 xml:space="preserve">(-12.0 – -11.0) 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6.7</w:t>
            </w:r>
          </w:p>
        </w:tc>
        <w:tc>
          <w:tcPr>
            <w:tcW w:w="109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циклостратиграфия</w:t>
            </w:r>
            <w:proofErr w:type="spellEnd"/>
          </w:p>
        </w:tc>
        <w:tc>
          <w:tcPr>
            <w:tcW w:w="652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850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226-320</w:t>
            </w:r>
          </w:p>
        </w:tc>
        <w:tc>
          <w:tcPr>
            <w:tcW w:w="92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никольская свита, мергели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медленное восстановление</w:t>
            </w:r>
          </w:p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(-11.0 – -10.0)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6.7</w:t>
            </w:r>
          </w:p>
        </w:tc>
        <w:tc>
          <w:tcPr>
            <w:tcW w:w="109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экстраполяция скоростей средней части никольской свиты</w:t>
            </w:r>
          </w:p>
        </w:tc>
        <w:tc>
          <w:tcPr>
            <w:tcW w:w="652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1402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320-504</w:t>
            </w:r>
          </w:p>
        </w:tc>
        <w:tc>
          <w:tcPr>
            <w:tcW w:w="92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ченчинская</w:t>
            </w:r>
            <w:proofErr w:type="spellEnd"/>
            <w:r w:rsidRPr="003A4768">
              <w:rPr>
                <w:rFonts w:asciiTheme="minorBidi" w:hAnsiTheme="minorBidi"/>
                <w:sz w:val="16"/>
                <w:szCs w:val="16"/>
              </w:rPr>
              <w:t xml:space="preserve"> свита, </w:t>
            </w: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строматолитовые</w:t>
            </w:r>
            <w:proofErr w:type="spellEnd"/>
            <w:r w:rsidRPr="003A4768">
              <w:rPr>
                <w:rFonts w:asciiTheme="minorBidi" w:hAnsiTheme="minorBidi"/>
                <w:sz w:val="16"/>
                <w:szCs w:val="16"/>
              </w:rPr>
              <w:t xml:space="preserve"> известняки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медленное восстановление</w:t>
            </w:r>
          </w:p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(-10.0 – -9.0)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7.0</w:t>
            </w:r>
          </w:p>
        </w:tc>
        <w:tc>
          <w:tcPr>
            <w:tcW w:w="109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 xml:space="preserve">экстраполяция скоростей из верхней части </w:t>
            </w: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ченчинской</w:t>
            </w:r>
            <w:proofErr w:type="spellEnd"/>
            <w:r w:rsidRPr="003A4768">
              <w:rPr>
                <w:rFonts w:asciiTheme="minorBidi" w:hAnsiTheme="minorBidi"/>
                <w:sz w:val="16"/>
                <w:szCs w:val="16"/>
              </w:rPr>
              <w:t xml:space="preserve"> свиты</w:t>
            </w:r>
          </w:p>
        </w:tc>
        <w:tc>
          <w:tcPr>
            <w:tcW w:w="652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2628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504-751</w:t>
            </w:r>
          </w:p>
        </w:tc>
        <w:tc>
          <w:tcPr>
            <w:tcW w:w="92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ченчинская</w:t>
            </w:r>
            <w:proofErr w:type="spellEnd"/>
            <w:r w:rsidRPr="003A4768">
              <w:rPr>
                <w:rFonts w:asciiTheme="minorBidi" w:hAnsiTheme="minorBidi"/>
                <w:sz w:val="16"/>
                <w:szCs w:val="16"/>
              </w:rPr>
              <w:t xml:space="preserve"> свита, оолитовые известняки с терригенными прослоями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медленное восстановление</w:t>
            </w:r>
          </w:p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(-9.0 – -7.8)</w:t>
            </w:r>
          </w:p>
        </w:tc>
        <w:tc>
          <w:tcPr>
            <w:tcW w:w="754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5.</w:t>
            </w: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9</w:t>
            </w:r>
            <w:r w:rsidRPr="003A4768">
              <w:rPr>
                <w:rFonts w:asciiTheme="minorBidi" w:hAnsiTheme="minorBidi"/>
                <w:sz w:val="16"/>
                <w:szCs w:val="16"/>
              </w:rPr>
              <w:t>-7</w:t>
            </w: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.0</w:t>
            </w:r>
          </w:p>
        </w:tc>
        <w:tc>
          <w:tcPr>
            <w:tcW w:w="1096" w:type="pct"/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циклостратиграфия</w:t>
            </w:r>
            <w:proofErr w:type="spellEnd"/>
          </w:p>
        </w:tc>
        <w:tc>
          <w:tcPr>
            <w:tcW w:w="652" w:type="pct"/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2504</w:t>
            </w:r>
          </w:p>
        </w:tc>
      </w:tr>
      <w:tr w:rsidR="003A4768" w:rsidRPr="003A4768" w:rsidTr="008E363E">
        <w:trPr>
          <w:trHeight w:val="227"/>
          <w:jc w:val="center"/>
        </w:trPr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bidi="he-IL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bidi="he-IL"/>
              </w:rPr>
              <w:t>не присутствует в разрезе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3A4768">
              <w:rPr>
                <w:rFonts w:asciiTheme="minorBidi" w:hAnsiTheme="minorBidi"/>
                <w:sz w:val="16"/>
                <w:szCs w:val="16"/>
              </w:rPr>
              <w:t>ченчинская</w:t>
            </w:r>
            <w:proofErr w:type="spellEnd"/>
            <w:r w:rsidRPr="003A4768">
              <w:rPr>
                <w:rFonts w:asciiTheme="minorBidi" w:hAnsiTheme="minorBidi"/>
                <w:sz w:val="16"/>
                <w:szCs w:val="16"/>
              </w:rPr>
              <w:t xml:space="preserve"> свита, доломиты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быстрое восстановление</w:t>
            </w:r>
          </w:p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  <w:r w:rsidRPr="003A4768">
              <w:rPr>
                <w:rFonts w:asciiTheme="minorBidi" w:hAnsiTheme="minorBidi"/>
                <w:sz w:val="16"/>
                <w:szCs w:val="16"/>
                <w:lang w:val="en-US"/>
              </w:rPr>
              <w:t>(-7.8 – -4.5)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7C4390" w:rsidRPr="003A4768" w:rsidRDefault="007C4390" w:rsidP="00E340FB">
            <w:pPr>
              <w:suppressAutoHyphens/>
              <w:rPr>
                <w:rFonts w:asciiTheme="minorBidi" w:hAnsiTheme="minorBidi"/>
                <w:sz w:val="16"/>
                <w:szCs w:val="16"/>
              </w:rPr>
            </w:pPr>
            <w:r w:rsidRPr="003A476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</w:tr>
    </w:tbl>
    <w:p w:rsidR="00E76218" w:rsidRDefault="00BD24E8" w:rsidP="008E363E"/>
    <w:sectPr w:rsidR="00E7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F4"/>
    <w:rsid w:val="00010D14"/>
    <w:rsid w:val="001D531B"/>
    <w:rsid w:val="00290FED"/>
    <w:rsid w:val="003A4768"/>
    <w:rsid w:val="0040457D"/>
    <w:rsid w:val="00483258"/>
    <w:rsid w:val="004D5543"/>
    <w:rsid w:val="00504AF4"/>
    <w:rsid w:val="0061287A"/>
    <w:rsid w:val="00682416"/>
    <w:rsid w:val="006B6B64"/>
    <w:rsid w:val="0072719A"/>
    <w:rsid w:val="007A35F9"/>
    <w:rsid w:val="007C4390"/>
    <w:rsid w:val="00801AFB"/>
    <w:rsid w:val="008E363E"/>
    <w:rsid w:val="009251E7"/>
    <w:rsid w:val="0097778D"/>
    <w:rsid w:val="00AE4F42"/>
    <w:rsid w:val="00B97A94"/>
    <w:rsid w:val="00BD24E8"/>
    <w:rsid w:val="00CF1B94"/>
    <w:rsid w:val="00D053B4"/>
    <w:rsid w:val="00E340FB"/>
    <w:rsid w:val="00E56790"/>
    <w:rsid w:val="00EE36DE"/>
    <w:rsid w:val="00F241A3"/>
    <w:rsid w:val="00F34BB0"/>
    <w:rsid w:val="00F874EE"/>
    <w:rsid w:val="00F934EA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8A61731-F3A4-4AB4-883C-C5A04A81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1A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CF1B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B4D1-3E02-4036-B1E0-CFBD1B9C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2023-07-31T11:02:00Z</dcterms:created>
  <dcterms:modified xsi:type="dcterms:W3CDTF">2023-07-31T11:02:00Z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http://www.zotero.org/styles/cambridge-university-press-numeric</vt:lpwstr>
  </property>
  <property fmtid="{D5CDD505-2E9C-101B-9397-08002B2CF9AE}" pid="7" name="Mendeley Recent Style Name 2_1">
    <vt:lpwstr>Cambridge University Press (numeric)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http://www.zotero.org/styles/elsevier-vancouver</vt:lpwstr>
  </property>
  <property fmtid="{D5CDD505-2E9C-101B-9397-08002B2CF9AE}" pid="11" name="Mendeley Recent Style Name 4_1">
    <vt:lpwstr>Elsevier - Vancouver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http://www.zotero.org/styles/gost-r-7-0-5-2008-numeric</vt:lpwstr>
  </property>
  <property fmtid="{D5CDD505-2E9C-101B-9397-08002B2CF9AE}" pid="15" name="Mendeley Recent Style Name 6_1">
    <vt:lpwstr>Russian GOST R 7.0.5-2008 (numeric)</vt:lpwstr>
  </property>
  <property fmtid="{D5CDD505-2E9C-101B-9397-08002B2CF9AE}" pid="16" name="Mendeley Recent Style Id 7_1">
    <vt:lpwstr>http://www.zotero.org/styles/sage-vancouver-brackets</vt:lpwstr>
  </property>
  <property fmtid="{D5CDD505-2E9C-101B-9397-08002B2CF9AE}" pid="17" name="Mendeley Recent Style Name 7_1">
    <vt:lpwstr>SAGE - Vancouver (brackets)</vt:lpwstr>
  </property>
  <property fmtid="{D5CDD505-2E9C-101B-9397-08002B2CF9AE}" pid="18" name="Mendeley Recent Style Id 8_1">
    <vt:lpwstr>http://csl.mendeley.com/styles/603660811/DANRudko</vt:lpwstr>
  </property>
  <property fmtid="{D5CDD505-2E9C-101B-9397-08002B2CF9AE}" pid="19" name="Mendeley Recent Style Name 8_1">
    <vt:lpwstr>SAGE - Vancouver (brackets) - Dmitry Rud`ko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