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60" w:rsidRPr="009241BE" w:rsidRDefault="00C74960" w:rsidP="00491B9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745A23">
        <w:rPr>
          <w:rFonts w:ascii="Times New Roman" w:hAnsi="Times New Roman"/>
          <w:b/>
          <w:sz w:val="24"/>
          <w:szCs w:val="24"/>
        </w:rPr>
        <w:t>Приложение 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241BE">
        <w:rPr>
          <w:rFonts w:ascii="Times New Roman" w:hAnsi="Times New Roman"/>
          <w:sz w:val="24"/>
          <w:szCs w:val="24"/>
        </w:rPr>
        <w:t xml:space="preserve">Генетическая характеристика </w:t>
      </w:r>
      <w:r>
        <w:rPr>
          <w:rFonts w:ascii="Times New Roman" w:hAnsi="Times New Roman"/>
          <w:sz w:val="24"/>
          <w:szCs w:val="24"/>
        </w:rPr>
        <w:t xml:space="preserve">исследованных </w:t>
      </w:r>
      <w:r w:rsidRPr="009241BE">
        <w:rPr>
          <w:rFonts w:ascii="Times New Roman" w:hAnsi="Times New Roman"/>
          <w:sz w:val="24"/>
          <w:szCs w:val="24"/>
        </w:rPr>
        <w:t xml:space="preserve">выборок тихоокеанской сельди </w:t>
      </w:r>
      <w:proofErr w:type="spellStart"/>
      <w:r w:rsidRPr="00703A65">
        <w:rPr>
          <w:rFonts w:ascii="Times New Roman" w:hAnsi="Times New Roman"/>
          <w:i/>
          <w:sz w:val="24"/>
          <w:szCs w:val="28"/>
          <w:lang w:val="en-US"/>
        </w:rPr>
        <w:t>Clupea</w:t>
      </w:r>
      <w:proofErr w:type="spellEnd"/>
      <w:r w:rsidRPr="00703A65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703A65">
        <w:rPr>
          <w:rFonts w:ascii="Times New Roman" w:hAnsi="Times New Roman"/>
          <w:i/>
          <w:sz w:val="24"/>
          <w:szCs w:val="28"/>
          <w:lang w:val="en-US"/>
        </w:rPr>
        <w:t>pallasii</w:t>
      </w:r>
      <w:proofErr w:type="spellEnd"/>
      <w:r w:rsidRPr="00703A65">
        <w:rPr>
          <w:rFonts w:ascii="Times New Roman" w:hAnsi="Times New Roman"/>
          <w:sz w:val="24"/>
          <w:szCs w:val="28"/>
        </w:rPr>
        <w:t xml:space="preserve"> </w:t>
      </w:r>
      <w:r w:rsidRPr="009241BE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микросателлитным</w:t>
      </w:r>
      <w:proofErr w:type="spellEnd"/>
      <w:r>
        <w:rPr>
          <w:rFonts w:ascii="Times New Roman" w:hAnsi="Times New Roman"/>
          <w:sz w:val="24"/>
          <w:szCs w:val="24"/>
        </w:rPr>
        <w:t xml:space="preserve"> локусам</w:t>
      </w:r>
      <w:r w:rsidRPr="009241B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509" w:type="dxa"/>
        <w:tblInd w:w="97" w:type="dxa"/>
        <w:tblBorders>
          <w:top w:val="single" w:sz="8" w:space="0" w:color="auto"/>
          <w:bottom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20"/>
        <w:gridCol w:w="960"/>
        <w:gridCol w:w="960"/>
        <w:gridCol w:w="960"/>
        <w:gridCol w:w="960"/>
        <w:gridCol w:w="960"/>
        <w:gridCol w:w="960"/>
        <w:gridCol w:w="2029"/>
      </w:tblGrid>
      <w:tr w:rsidR="00C74960" w:rsidRPr="0038776D" w:rsidTr="00941CCB">
        <w:tc>
          <w:tcPr>
            <w:tcW w:w="1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960" w:rsidRPr="0038776D" w:rsidRDefault="006E31FF" w:rsidP="00941CC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Выборка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703A65">
              <w:rPr>
                <w:rFonts w:ascii="Times New Roman" w:hAnsi="Times New Roman"/>
                <w:i/>
              </w:rPr>
              <w:t>n</w:t>
            </w:r>
            <w:r w:rsidRPr="00703A65">
              <w:rPr>
                <w:rFonts w:ascii="Times New Roman" w:hAnsi="Times New Roman"/>
              </w:rPr>
              <w:t>, экз.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</w:rPr>
            </w:pPr>
            <w:proofErr w:type="spellStart"/>
            <w:r w:rsidRPr="00917082">
              <w:rPr>
                <w:rFonts w:ascii="Times New Roman" w:eastAsia="Times New Roman" w:hAnsi="Times New Roman"/>
                <w:bCs/>
                <w:i/>
                <w:color w:val="000000"/>
              </w:rPr>
              <w:t>Na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</w:rPr>
            </w:pPr>
            <w:proofErr w:type="spellStart"/>
            <w:r w:rsidRPr="00917082">
              <w:rPr>
                <w:rFonts w:ascii="Times New Roman" w:eastAsia="Times New Roman" w:hAnsi="Times New Roman"/>
                <w:bCs/>
                <w:i/>
                <w:color w:val="000000"/>
              </w:rPr>
              <w:t>Ne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</w:rPr>
            </w:pPr>
            <w:proofErr w:type="spellStart"/>
            <w:r w:rsidRPr="00917082">
              <w:rPr>
                <w:rFonts w:ascii="Times New Roman" w:eastAsia="Times New Roman" w:hAnsi="Times New Roman"/>
                <w:bCs/>
                <w:i/>
                <w:color w:val="000000"/>
              </w:rPr>
              <w:t>Ho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</w:rPr>
            </w:pPr>
            <w:proofErr w:type="spellStart"/>
            <w:r w:rsidRPr="00917082">
              <w:rPr>
                <w:rFonts w:ascii="Times New Roman" w:eastAsia="Times New Roman" w:hAnsi="Times New Roman"/>
                <w:bCs/>
                <w:i/>
                <w:color w:val="000000"/>
              </w:rPr>
              <w:t>He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</w:rPr>
            </w:pPr>
            <w:r w:rsidRPr="00917082">
              <w:rPr>
                <w:rFonts w:ascii="Times New Roman" w:eastAsia="Times New Roman" w:hAnsi="Times New Roman"/>
                <w:bCs/>
                <w:i/>
                <w:color w:val="000000"/>
              </w:rPr>
              <w:t>F</w:t>
            </w:r>
          </w:p>
        </w:tc>
        <w:tc>
          <w:tcPr>
            <w:tcW w:w="20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</w:rPr>
            </w:pPr>
            <w:r w:rsidRPr="00917082">
              <w:rPr>
                <w:rFonts w:ascii="Times New Roman" w:eastAsia="Times New Roman" w:hAnsi="Times New Roman"/>
                <w:bCs/>
                <w:i/>
                <w:color w:val="000000"/>
              </w:rPr>
              <w:t>HWE</w:t>
            </w:r>
          </w:p>
        </w:tc>
      </w:tr>
      <w:tr w:rsidR="00C74960" w:rsidRPr="0038776D" w:rsidTr="00941CCB">
        <w:tc>
          <w:tcPr>
            <w:tcW w:w="1720" w:type="dxa"/>
            <w:vMerge w:val="restar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38776D">
              <w:rPr>
                <w:rFonts w:ascii="Times New Roman" w:eastAsia="Times New Roman" w:hAnsi="Times New Roman"/>
                <w:bCs/>
                <w:color w:val="000000"/>
              </w:rPr>
              <w:t>Ald2007</w:t>
            </w:r>
          </w:p>
        </w:tc>
        <w:tc>
          <w:tcPr>
            <w:tcW w:w="96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37.818</w:t>
            </w:r>
          </w:p>
        </w:tc>
        <w:tc>
          <w:tcPr>
            <w:tcW w:w="96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11.818</w:t>
            </w:r>
          </w:p>
        </w:tc>
        <w:tc>
          <w:tcPr>
            <w:tcW w:w="96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6.181</w:t>
            </w:r>
          </w:p>
        </w:tc>
        <w:tc>
          <w:tcPr>
            <w:tcW w:w="96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0.788</w:t>
            </w:r>
          </w:p>
        </w:tc>
        <w:tc>
          <w:tcPr>
            <w:tcW w:w="96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0.801</w:t>
            </w:r>
          </w:p>
        </w:tc>
        <w:tc>
          <w:tcPr>
            <w:tcW w:w="96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0.022</w:t>
            </w:r>
          </w:p>
        </w:tc>
        <w:tc>
          <w:tcPr>
            <w:tcW w:w="2029" w:type="dxa"/>
            <w:vMerge w:val="restart"/>
            <w:tcBorders>
              <w:top w:val="single" w:sz="8" w:space="0" w:color="auto"/>
            </w:tcBorders>
            <w:shd w:val="clear" w:color="auto" w:fill="auto"/>
            <w:hideMark/>
          </w:tcPr>
          <w:p w:rsidR="00C74960" w:rsidRPr="0038776D" w:rsidRDefault="00C74960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Cpa108</w:t>
            </w:r>
          </w:p>
        </w:tc>
      </w:tr>
      <w:tr w:rsidR="00C74960" w:rsidRPr="0038776D" w:rsidTr="00941CCB">
        <w:tc>
          <w:tcPr>
            <w:tcW w:w="1720" w:type="dxa"/>
            <w:vMerge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0.122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1.060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0.764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0.043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0.033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0.023</w:t>
            </w:r>
          </w:p>
        </w:tc>
        <w:tc>
          <w:tcPr>
            <w:tcW w:w="2029" w:type="dxa"/>
            <w:vMerge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C74960" w:rsidRPr="0038776D" w:rsidTr="00941CCB">
        <w:tc>
          <w:tcPr>
            <w:tcW w:w="1720" w:type="dxa"/>
            <w:vMerge w:val="restart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38776D">
              <w:rPr>
                <w:rFonts w:ascii="Times New Roman" w:eastAsia="Times New Roman" w:hAnsi="Times New Roman"/>
                <w:bCs/>
                <w:color w:val="000000"/>
              </w:rPr>
              <w:t>Ald2009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24.818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10.364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5.883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0.743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0.796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0.078</w:t>
            </w:r>
          </w:p>
        </w:tc>
        <w:tc>
          <w:tcPr>
            <w:tcW w:w="2029" w:type="dxa"/>
            <w:vMerge w:val="restart"/>
            <w:shd w:val="clear" w:color="auto" w:fill="auto"/>
            <w:hideMark/>
          </w:tcPr>
          <w:p w:rsidR="00C74960" w:rsidRPr="0038776D" w:rsidRDefault="00C74960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C74960" w:rsidRPr="0038776D" w:rsidTr="00941CCB">
        <w:tc>
          <w:tcPr>
            <w:tcW w:w="1720" w:type="dxa"/>
            <w:vMerge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0.122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0.897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0.756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0.056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0.030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0.046</w:t>
            </w:r>
          </w:p>
        </w:tc>
        <w:tc>
          <w:tcPr>
            <w:tcW w:w="2029" w:type="dxa"/>
            <w:vMerge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C74960" w:rsidRPr="0038776D" w:rsidTr="00941CCB">
        <w:tc>
          <w:tcPr>
            <w:tcW w:w="1720" w:type="dxa"/>
            <w:vMerge w:val="restart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38776D">
              <w:rPr>
                <w:rFonts w:ascii="Times New Roman" w:eastAsia="Times New Roman" w:hAnsi="Times New Roman"/>
                <w:bCs/>
                <w:color w:val="000000"/>
              </w:rPr>
              <w:t>Ald2010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23.000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10.545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6.518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0.727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0.786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0.085</w:t>
            </w:r>
          </w:p>
        </w:tc>
        <w:tc>
          <w:tcPr>
            <w:tcW w:w="2029" w:type="dxa"/>
            <w:vMerge w:val="restart"/>
            <w:shd w:val="clear" w:color="auto" w:fill="auto"/>
            <w:hideMark/>
          </w:tcPr>
          <w:p w:rsidR="00C74960" w:rsidRPr="0038776D" w:rsidRDefault="00C74960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Cha1017, Cpa108</w:t>
            </w:r>
          </w:p>
        </w:tc>
      </w:tr>
      <w:tr w:rsidR="00C74960" w:rsidRPr="0038776D" w:rsidTr="00941CCB">
        <w:tc>
          <w:tcPr>
            <w:tcW w:w="1720" w:type="dxa"/>
            <w:vMerge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1.082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0.921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0.077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0.050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0.068</w:t>
            </w:r>
          </w:p>
        </w:tc>
        <w:tc>
          <w:tcPr>
            <w:tcW w:w="2029" w:type="dxa"/>
            <w:vMerge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C74960" w:rsidRPr="0038776D" w:rsidTr="00941CCB">
        <w:tc>
          <w:tcPr>
            <w:tcW w:w="1720" w:type="dxa"/>
            <w:vMerge w:val="restart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38776D">
              <w:rPr>
                <w:rFonts w:ascii="Times New Roman" w:eastAsia="Times New Roman" w:hAnsi="Times New Roman"/>
                <w:bCs/>
                <w:color w:val="000000"/>
              </w:rPr>
              <w:t>Ald2011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48.000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12.455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6.544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0.780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0.799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0.025</w:t>
            </w:r>
          </w:p>
        </w:tc>
        <w:tc>
          <w:tcPr>
            <w:tcW w:w="2029" w:type="dxa"/>
            <w:vMerge w:val="restart"/>
            <w:shd w:val="clear" w:color="auto" w:fill="auto"/>
            <w:hideMark/>
          </w:tcPr>
          <w:p w:rsidR="00C74960" w:rsidRPr="0038776D" w:rsidRDefault="00C74960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Cha1017, Cpa114, Cha1059</w:t>
            </w:r>
          </w:p>
        </w:tc>
      </w:tr>
      <w:tr w:rsidR="00C74960" w:rsidRPr="0038776D" w:rsidTr="00941CCB">
        <w:tc>
          <w:tcPr>
            <w:tcW w:w="1720" w:type="dxa"/>
            <w:vMerge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1.115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0.917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0.052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0.040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0.036</w:t>
            </w:r>
          </w:p>
        </w:tc>
        <w:tc>
          <w:tcPr>
            <w:tcW w:w="2029" w:type="dxa"/>
            <w:vMerge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C74960" w:rsidRPr="0038776D" w:rsidTr="00941CCB">
        <w:tc>
          <w:tcPr>
            <w:tcW w:w="1720" w:type="dxa"/>
            <w:vMerge w:val="restart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38776D">
              <w:rPr>
                <w:rFonts w:ascii="Times New Roman" w:eastAsia="Times New Roman" w:hAnsi="Times New Roman"/>
                <w:bCs/>
                <w:color w:val="000000"/>
              </w:rPr>
              <w:t>Ald2014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43.000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12.091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6.595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0.710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0.809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0.132</w:t>
            </w:r>
          </w:p>
        </w:tc>
        <w:tc>
          <w:tcPr>
            <w:tcW w:w="2029" w:type="dxa"/>
            <w:vMerge w:val="restart"/>
            <w:shd w:val="clear" w:color="auto" w:fill="auto"/>
            <w:hideMark/>
          </w:tcPr>
          <w:p w:rsidR="00C74960" w:rsidRPr="0038776D" w:rsidRDefault="00C74960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Cha1059, Cha1202</w:t>
            </w:r>
          </w:p>
        </w:tc>
      </w:tr>
      <w:tr w:rsidR="00C74960" w:rsidRPr="0038776D" w:rsidTr="00941CCB">
        <w:tc>
          <w:tcPr>
            <w:tcW w:w="1720" w:type="dxa"/>
            <w:vMerge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1.209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0.868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0.064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0.032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0.059</w:t>
            </w:r>
          </w:p>
        </w:tc>
        <w:tc>
          <w:tcPr>
            <w:tcW w:w="2029" w:type="dxa"/>
            <w:vMerge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C74960" w:rsidRPr="0038776D" w:rsidTr="00941CCB">
        <w:tc>
          <w:tcPr>
            <w:tcW w:w="1720" w:type="dxa"/>
            <w:vMerge w:val="restart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38776D">
              <w:rPr>
                <w:rFonts w:ascii="Times New Roman" w:eastAsia="Times New Roman" w:hAnsi="Times New Roman"/>
                <w:bCs/>
                <w:color w:val="000000"/>
              </w:rPr>
              <w:t>Vzmor2007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41.727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11.727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6.433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0.737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0.800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0.082</w:t>
            </w:r>
          </w:p>
        </w:tc>
        <w:tc>
          <w:tcPr>
            <w:tcW w:w="2029" w:type="dxa"/>
            <w:vMerge w:val="restart"/>
            <w:shd w:val="clear" w:color="auto" w:fill="auto"/>
            <w:hideMark/>
          </w:tcPr>
          <w:p w:rsidR="00C74960" w:rsidRPr="0038776D" w:rsidRDefault="00C74960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Cha1202</w:t>
            </w:r>
          </w:p>
        </w:tc>
      </w:tr>
      <w:tr w:rsidR="00C74960" w:rsidRPr="0038776D" w:rsidTr="00941CCB">
        <w:tc>
          <w:tcPr>
            <w:tcW w:w="1720" w:type="dxa"/>
            <w:vMerge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0.141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1.028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0.851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0.057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0.041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0.045</w:t>
            </w:r>
          </w:p>
        </w:tc>
        <w:tc>
          <w:tcPr>
            <w:tcW w:w="2029" w:type="dxa"/>
            <w:vMerge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C74960" w:rsidRPr="0038776D" w:rsidTr="00941CCB">
        <w:tc>
          <w:tcPr>
            <w:tcW w:w="1720" w:type="dxa"/>
            <w:vMerge w:val="restart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38776D">
              <w:rPr>
                <w:rFonts w:ascii="Times New Roman" w:eastAsia="Times New Roman" w:hAnsi="Times New Roman"/>
                <w:bCs/>
                <w:color w:val="000000"/>
              </w:rPr>
              <w:t>Gizh2008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41.000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11.545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6.658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0.761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0.813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0.069</w:t>
            </w:r>
          </w:p>
        </w:tc>
        <w:tc>
          <w:tcPr>
            <w:tcW w:w="2029" w:type="dxa"/>
            <w:vMerge w:val="restart"/>
            <w:shd w:val="clear" w:color="auto" w:fill="auto"/>
            <w:hideMark/>
          </w:tcPr>
          <w:p w:rsidR="00C74960" w:rsidRPr="0038776D" w:rsidRDefault="00C74960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Cpa104</w:t>
            </w:r>
          </w:p>
        </w:tc>
      </w:tr>
      <w:tr w:rsidR="00C74960" w:rsidRPr="0038776D" w:rsidTr="00941CCB">
        <w:tc>
          <w:tcPr>
            <w:tcW w:w="1720" w:type="dxa"/>
            <w:vMerge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1.003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0.873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0.051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0.031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0.043</w:t>
            </w:r>
          </w:p>
        </w:tc>
        <w:tc>
          <w:tcPr>
            <w:tcW w:w="2029" w:type="dxa"/>
            <w:vMerge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C74960" w:rsidRPr="0038776D" w:rsidTr="00941CCB">
        <w:tc>
          <w:tcPr>
            <w:tcW w:w="1720" w:type="dxa"/>
            <w:vMerge w:val="restart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38776D">
              <w:rPr>
                <w:rFonts w:ascii="Times New Roman" w:eastAsia="Times New Roman" w:hAnsi="Times New Roman"/>
                <w:bCs/>
                <w:color w:val="000000"/>
              </w:rPr>
              <w:t>Oh2009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32.000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9.909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5.489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0.750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0.771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0.037</w:t>
            </w:r>
          </w:p>
        </w:tc>
        <w:tc>
          <w:tcPr>
            <w:tcW w:w="2029" w:type="dxa"/>
            <w:vMerge w:val="restart"/>
            <w:shd w:val="clear" w:color="auto" w:fill="auto"/>
            <w:hideMark/>
          </w:tcPr>
          <w:p w:rsidR="00C74960" w:rsidRPr="0038776D" w:rsidRDefault="00C74960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Cha1059</w:t>
            </w:r>
          </w:p>
        </w:tc>
      </w:tr>
      <w:tr w:rsidR="00C74960" w:rsidRPr="0038776D" w:rsidTr="00941CCB">
        <w:tc>
          <w:tcPr>
            <w:tcW w:w="1720" w:type="dxa"/>
            <w:vMerge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0.744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0.760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0.055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0.040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0.029</w:t>
            </w:r>
          </w:p>
        </w:tc>
        <w:tc>
          <w:tcPr>
            <w:tcW w:w="2029" w:type="dxa"/>
            <w:vMerge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C74960" w:rsidRPr="0038776D" w:rsidTr="00941CCB">
        <w:tc>
          <w:tcPr>
            <w:tcW w:w="1720" w:type="dxa"/>
            <w:vMerge w:val="restart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38776D">
              <w:rPr>
                <w:rFonts w:ascii="Times New Roman" w:eastAsia="Times New Roman" w:hAnsi="Times New Roman"/>
                <w:bCs/>
                <w:color w:val="000000"/>
              </w:rPr>
              <w:t>Tay2010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21.727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10.364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5.852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0.710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0.791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0.103</w:t>
            </w:r>
          </w:p>
        </w:tc>
        <w:tc>
          <w:tcPr>
            <w:tcW w:w="2029" w:type="dxa"/>
            <w:vMerge w:val="restart"/>
            <w:shd w:val="clear" w:color="auto" w:fill="auto"/>
            <w:hideMark/>
          </w:tcPr>
          <w:p w:rsidR="00C74960" w:rsidRPr="0038776D" w:rsidRDefault="00C74960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Cpa112, Cha1059, Cha1202</w:t>
            </w:r>
          </w:p>
        </w:tc>
      </w:tr>
      <w:tr w:rsidR="00C74960" w:rsidRPr="0038776D" w:rsidTr="00941CCB">
        <w:tc>
          <w:tcPr>
            <w:tcW w:w="1720" w:type="dxa"/>
            <w:vMerge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0.195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0.897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0.787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0.044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0.031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0.041</w:t>
            </w:r>
          </w:p>
        </w:tc>
        <w:tc>
          <w:tcPr>
            <w:tcW w:w="2029" w:type="dxa"/>
            <w:vMerge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C74960" w:rsidRPr="0038776D" w:rsidTr="00941CCB">
        <w:tc>
          <w:tcPr>
            <w:tcW w:w="1720" w:type="dxa"/>
            <w:vMerge w:val="restart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38776D">
              <w:rPr>
                <w:rFonts w:ascii="Times New Roman" w:eastAsia="Times New Roman" w:hAnsi="Times New Roman"/>
                <w:bCs/>
                <w:color w:val="000000"/>
              </w:rPr>
              <w:t>Ain2010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42.000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11.545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5.566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0.727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0.760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0.039</w:t>
            </w:r>
          </w:p>
        </w:tc>
        <w:tc>
          <w:tcPr>
            <w:tcW w:w="2029" w:type="dxa"/>
            <w:vMerge w:val="restart"/>
            <w:shd w:val="clear" w:color="auto" w:fill="auto"/>
            <w:hideMark/>
          </w:tcPr>
          <w:p w:rsidR="00C74960" w:rsidRPr="0038776D" w:rsidRDefault="00C74960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Cha1059</w:t>
            </w:r>
          </w:p>
        </w:tc>
      </w:tr>
      <w:tr w:rsidR="00C74960" w:rsidRPr="0038776D" w:rsidTr="00941CCB">
        <w:tc>
          <w:tcPr>
            <w:tcW w:w="1720" w:type="dxa"/>
            <w:vMerge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0.976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0.781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0.058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0.054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0.033</w:t>
            </w:r>
          </w:p>
        </w:tc>
        <w:tc>
          <w:tcPr>
            <w:tcW w:w="2029" w:type="dxa"/>
            <w:vMerge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C74960" w:rsidRPr="0038776D" w:rsidTr="00941CCB">
        <w:tc>
          <w:tcPr>
            <w:tcW w:w="1720" w:type="dxa"/>
            <w:vMerge w:val="restart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38776D">
              <w:rPr>
                <w:rFonts w:ascii="Times New Roman" w:eastAsia="Times New Roman" w:hAnsi="Times New Roman"/>
                <w:bCs/>
                <w:color w:val="000000"/>
              </w:rPr>
              <w:t>Evensk2010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29.818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11.455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6.192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0.773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0.805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0.039</w:t>
            </w:r>
          </w:p>
        </w:tc>
        <w:tc>
          <w:tcPr>
            <w:tcW w:w="2029" w:type="dxa"/>
            <w:vMerge w:val="restart"/>
            <w:shd w:val="clear" w:color="auto" w:fill="auto"/>
            <w:hideMark/>
          </w:tcPr>
          <w:p w:rsidR="00C74960" w:rsidRPr="0038776D" w:rsidRDefault="00C74960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Cha1059</w:t>
            </w:r>
          </w:p>
        </w:tc>
      </w:tr>
      <w:tr w:rsidR="00C74960" w:rsidRPr="0038776D" w:rsidTr="00941CCB">
        <w:tc>
          <w:tcPr>
            <w:tcW w:w="1720" w:type="dxa"/>
            <w:vMerge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0.182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1.073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0.771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0.038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0.029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0.034</w:t>
            </w:r>
          </w:p>
        </w:tc>
        <w:tc>
          <w:tcPr>
            <w:tcW w:w="2029" w:type="dxa"/>
            <w:vMerge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C74960" w:rsidRPr="0038776D" w:rsidTr="00941CCB">
        <w:tc>
          <w:tcPr>
            <w:tcW w:w="1720" w:type="dxa"/>
            <w:vMerge w:val="restart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38776D">
              <w:rPr>
                <w:rFonts w:ascii="Times New Roman" w:eastAsia="Times New Roman" w:hAnsi="Times New Roman"/>
                <w:bCs/>
                <w:color w:val="000000"/>
              </w:rPr>
              <w:t>SevEvensk2007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47.455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12.818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6.524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0.763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0.807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0.060</w:t>
            </w:r>
          </w:p>
        </w:tc>
        <w:tc>
          <w:tcPr>
            <w:tcW w:w="2029" w:type="dxa"/>
            <w:vMerge w:val="restart"/>
            <w:shd w:val="clear" w:color="auto" w:fill="auto"/>
            <w:hideMark/>
          </w:tcPr>
          <w:p w:rsidR="00C74960" w:rsidRPr="0038776D" w:rsidRDefault="00C74960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Cha1059, Cha1202</w:t>
            </w:r>
          </w:p>
        </w:tc>
      </w:tr>
      <w:tr w:rsidR="00C74960" w:rsidRPr="0038776D" w:rsidTr="00941CCB">
        <w:tc>
          <w:tcPr>
            <w:tcW w:w="1720" w:type="dxa"/>
            <w:vMerge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0.366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1.320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0.952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0.053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0.030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0.045</w:t>
            </w:r>
          </w:p>
        </w:tc>
        <w:tc>
          <w:tcPr>
            <w:tcW w:w="2029" w:type="dxa"/>
            <w:vMerge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C74960" w:rsidRPr="0038776D" w:rsidTr="00941CCB">
        <w:tc>
          <w:tcPr>
            <w:tcW w:w="1720" w:type="dxa"/>
            <w:vMerge w:val="restart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38776D">
              <w:rPr>
                <w:rFonts w:ascii="Times New Roman" w:eastAsia="Times New Roman" w:hAnsi="Times New Roman"/>
                <w:bCs/>
                <w:color w:val="000000"/>
              </w:rPr>
              <w:t>Vzmor2008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37.909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11.455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6.445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0.765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0.810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0.057</w:t>
            </w:r>
          </w:p>
        </w:tc>
        <w:tc>
          <w:tcPr>
            <w:tcW w:w="2029" w:type="dxa"/>
            <w:vMerge w:val="restart"/>
            <w:shd w:val="clear" w:color="auto" w:fill="auto"/>
            <w:hideMark/>
          </w:tcPr>
          <w:p w:rsidR="00C74960" w:rsidRPr="0038776D" w:rsidRDefault="00C74960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Cha1202</w:t>
            </w:r>
          </w:p>
        </w:tc>
      </w:tr>
      <w:tr w:rsidR="00C74960" w:rsidRPr="0038776D" w:rsidTr="00941CCB">
        <w:tc>
          <w:tcPr>
            <w:tcW w:w="1720" w:type="dxa"/>
            <w:vMerge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0.091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0.938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0.854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0.041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0.030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0.030</w:t>
            </w:r>
          </w:p>
        </w:tc>
        <w:tc>
          <w:tcPr>
            <w:tcW w:w="2029" w:type="dxa"/>
            <w:vMerge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C74960" w:rsidRPr="0038776D" w:rsidTr="00941CCB">
        <w:tc>
          <w:tcPr>
            <w:tcW w:w="1720" w:type="dxa"/>
            <w:vMerge w:val="restart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38776D">
              <w:rPr>
                <w:rFonts w:ascii="Times New Roman" w:eastAsia="Times New Roman" w:hAnsi="Times New Roman"/>
                <w:bCs/>
                <w:color w:val="000000"/>
              </w:rPr>
              <w:t>Karagin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38.545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11.364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5.893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0.776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0.789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0.025</w:t>
            </w:r>
          </w:p>
        </w:tc>
        <w:tc>
          <w:tcPr>
            <w:tcW w:w="2029" w:type="dxa"/>
            <w:vMerge w:val="restart"/>
            <w:shd w:val="clear" w:color="auto" w:fill="auto"/>
            <w:hideMark/>
          </w:tcPr>
          <w:p w:rsidR="00C74960" w:rsidRPr="0038776D" w:rsidRDefault="00C74960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C74960" w:rsidRPr="0038776D" w:rsidTr="00941CCB">
        <w:tc>
          <w:tcPr>
            <w:tcW w:w="1720" w:type="dxa"/>
            <w:vMerge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0.312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0.937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0.789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0.055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0.034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0.038</w:t>
            </w:r>
          </w:p>
        </w:tc>
        <w:tc>
          <w:tcPr>
            <w:tcW w:w="2029" w:type="dxa"/>
            <w:vMerge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C74960" w:rsidRPr="0038776D" w:rsidTr="00941CCB">
        <w:tc>
          <w:tcPr>
            <w:tcW w:w="1720" w:type="dxa"/>
            <w:vMerge w:val="restart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38776D">
              <w:rPr>
                <w:rFonts w:ascii="Times New Roman" w:eastAsia="Times New Roman" w:hAnsi="Times New Roman"/>
                <w:bCs/>
                <w:color w:val="000000"/>
              </w:rPr>
              <w:t>Ussur2007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36.727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10.727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4.987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0.793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0.746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-0.073</w:t>
            </w:r>
          </w:p>
        </w:tc>
        <w:tc>
          <w:tcPr>
            <w:tcW w:w="2029" w:type="dxa"/>
            <w:vMerge w:val="restart"/>
            <w:shd w:val="clear" w:color="auto" w:fill="auto"/>
            <w:hideMark/>
          </w:tcPr>
          <w:p w:rsidR="00C74960" w:rsidRPr="0038776D" w:rsidRDefault="00C74960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C74960" w:rsidRPr="0038776D" w:rsidTr="00941CCB">
        <w:tc>
          <w:tcPr>
            <w:tcW w:w="1720" w:type="dxa"/>
            <w:vMerge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0.195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1.129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0.749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0.038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0.041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0.034</w:t>
            </w:r>
          </w:p>
        </w:tc>
        <w:tc>
          <w:tcPr>
            <w:tcW w:w="2029" w:type="dxa"/>
            <w:vMerge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C74960" w:rsidRPr="0038776D" w:rsidTr="00941CCB">
        <w:tc>
          <w:tcPr>
            <w:tcW w:w="1720" w:type="dxa"/>
            <w:vMerge w:val="restart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38776D">
              <w:rPr>
                <w:rFonts w:ascii="Times New Roman" w:eastAsia="Times New Roman" w:hAnsi="Times New Roman"/>
                <w:bCs/>
                <w:color w:val="000000"/>
              </w:rPr>
              <w:t>Ussur2008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40.818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12.182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6.578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0.778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0.800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0.027</w:t>
            </w:r>
          </w:p>
        </w:tc>
        <w:tc>
          <w:tcPr>
            <w:tcW w:w="2029" w:type="dxa"/>
            <w:vMerge w:val="restart"/>
            <w:shd w:val="clear" w:color="auto" w:fill="auto"/>
            <w:hideMark/>
          </w:tcPr>
          <w:p w:rsidR="00C74960" w:rsidRPr="0038776D" w:rsidRDefault="00C74960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Cpa104</w:t>
            </w:r>
          </w:p>
        </w:tc>
      </w:tr>
      <w:tr w:rsidR="00C74960" w:rsidRPr="0038776D" w:rsidTr="00941CCB">
        <w:tc>
          <w:tcPr>
            <w:tcW w:w="1720" w:type="dxa"/>
            <w:vMerge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0.182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1.069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0.913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0.049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0.039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0.038</w:t>
            </w:r>
          </w:p>
        </w:tc>
        <w:tc>
          <w:tcPr>
            <w:tcW w:w="2029" w:type="dxa"/>
            <w:vMerge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C74960" w:rsidRPr="0038776D" w:rsidTr="00941CCB">
        <w:tc>
          <w:tcPr>
            <w:tcW w:w="1720" w:type="dxa"/>
            <w:vMerge w:val="restart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38776D">
              <w:rPr>
                <w:rFonts w:ascii="Times New Roman" w:eastAsia="Times New Roman" w:hAnsi="Times New Roman"/>
                <w:bCs/>
                <w:color w:val="000000"/>
              </w:rPr>
              <w:t>Krasnogsk2008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41.909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10.545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5.447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0.752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0.761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0.013</w:t>
            </w:r>
          </w:p>
        </w:tc>
        <w:tc>
          <w:tcPr>
            <w:tcW w:w="2029" w:type="dxa"/>
            <w:vMerge w:val="restart"/>
            <w:shd w:val="clear" w:color="auto" w:fill="auto"/>
            <w:hideMark/>
          </w:tcPr>
          <w:p w:rsidR="00C74960" w:rsidRPr="0038776D" w:rsidRDefault="00C74960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C74960" w:rsidRPr="0038776D" w:rsidTr="00941CCB">
        <w:tc>
          <w:tcPr>
            <w:tcW w:w="1720" w:type="dxa"/>
            <w:vMerge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0.091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0.888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0.753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0.060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0.048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0.040</w:t>
            </w:r>
          </w:p>
        </w:tc>
        <w:tc>
          <w:tcPr>
            <w:tcW w:w="2029" w:type="dxa"/>
            <w:vMerge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C74960" w:rsidRPr="0038776D" w:rsidTr="00941CCB">
        <w:tc>
          <w:tcPr>
            <w:tcW w:w="1720" w:type="dxa"/>
            <w:vMerge w:val="restart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38776D">
              <w:rPr>
                <w:rFonts w:ascii="Times New Roman" w:eastAsia="Times New Roman" w:hAnsi="Times New Roman"/>
                <w:bCs/>
                <w:color w:val="000000"/>
              </w:rPr>
              <w:t>Arkovo2007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41.000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12.636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6.915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0.741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0.816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0.097</w:t>
            </w:r>
          </w:p>
        </w:tc>
        <w:tc>
          <w:tcPr>
            <w:tcW w:w="2029" w:type="dxa"/>
            <w:vMerge w:val="restart"/>
            <w:shd w:val="clear" w:color="auto" w:fill="auto"/>
            <w:hideMark/>
          </w:tcPr>
          <w:p w:rsidR="00C74960" w:rsidRPr="0038776D" w:rsidRDefault="00C74960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Cpa112, Cha1059, Cha1202</w:t>
            </w:r>
          </w:p>
        </w:tc>
      </w:tr>
      <w:tr w:rsidR="00C74960" w:rsidRPr="0038776D" w:rsidTr="00941CCB">
        <w:tc>
          <w:tcPr>
            <w:tcW w:w="1720" w:type="dxa"/>
            <w:vMerge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1.252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0.915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0.048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0.033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0.036</w:t>
            </w:r>
          </w:p>
        </w:tc>
        <w:tc>
          <w:tcPr>
            <w:tcW w:w="2029" w:type="dxa"/>
            <w:vMerge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C74960" w:rsidRPr="0038776D" w:rsidTr="00941CCB">
        <w:tc>
          <w:tcPr>
            <w:tcW w:w="1720" w:type="dxa"/>
            <w:vMerge w:val="restart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38776D">
              <w:rPr>
                <w:rFonts w:ascii="Times New Roman" w:eastAsia="Times New Roman" w:hAnsi="Times New Roman"/>
                <w:bCs/>
                <w:color w:val="000000"/>
              </w:rPr>
              <w:t>Nyisk2010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42.818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11.636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6.170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0.775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0.793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0.019</w:t>
            </w:r>
          </w:p>
        </w:tc>
        <w:tc>
          <w:tcPr>
            <w:tcW w:w="2029" w:type="dxa"/>
            <w:vMerge w:val="restart"/>
            <w:shd w:val="clear" w:color="auto" w:fill="auto"/>
            <w:hideMark/>
          </w:tcPr>
          <w:p w:rsidR="00C74960" w:rsidRPr="0038776D" w:rsidRDefault="00C74960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Cha1059, Cha1202</w:t>
            </w:r>
          </w:p>
        </w:tc>
      </w:tr>
      <w:tr w:rsidR="00C74960" w:rsidRPr="0038776D" w:rsidTr="00941CCB">
        <w:tc>
          <w:tcPr>
            <w:tcW w:w="1720" w:type="dxa"/>
            <w:vMerge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0.182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1.323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0.816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0.050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0.038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0.048</w:t>
            </w:r>
          </w:p>
        </w:tc>
        <w:tc>
          <w:tcPr>
            <w:tcW w:w="2029" w:type="dxa"/>
            <w:vMerge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C74960" w:rsidRPr="0038776D" w:rsidTr="00941CCB">
        <w:tc>
          <w:tcPr>
            <w:tcW w:w="1720" w:type="dxa"/>
            <w:vMerge w:val="restart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38776D">
              <w:rPr>
                <w:rFonts w:ascii="Times New Roman" w:eastAsia="Times New Roman" w:hAnsi="Times New Roman"/>
                <w:bCs/>
                <w:color w:val="000000"/>
              </w:rPr>
              <w:t>Chuktin2015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28.909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9.818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5.692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0.735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0.795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0.087</w:t>
            </w:r>
          </w:p>
        </w:tc>
        <w:tc>
          <w:tcPr>
            <w:tcW w:w="2029" w:type="dxa"/>
            <w:vMerge w:val="restart"/>
            <w:shd w:val="clear" w:color="auto" w:fill="auto"/>
            <w:hideMark/>
          </w:tcPr>
          <w:p w:rsidR="00C74960" w:rsidRPr="0038776D" w:rsidRDefault="00C74960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Cha1017</w:t>
            </w:r>
          </w:p>
        </w:tc>
      </w:tr>
      <w:tr w:rsidR="00C74960" w:rsidRPr="0038776D" w:rsidTr="00941CCB">
        <w:tc>
          <w:tcPr>
            <w:tcW w:w="1720" w:type="dxa"/>
            <w:vMerge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0.091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0.851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0.614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0.056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0.028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0.049</w:t>
            </w:r>
          </w:p>
        </w:tc>
        <w:tc>
          <w:tcPr>
            <w:tcW w:w="2029" w:type="dxa"/>
            <w:vMerge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C74960" w:rsidRPr="0038776D" w:rsidTr="00941CCB">
        <w:tc>
          <w:tcPr>
            <w:tcW w:w="1720" w:type="dxa"/>
            <w:vMerge w:val="restart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38776D">
              <w:rPr>
                <w:rFonts w:ascii="Times New Roman" w:eastAsia="Times New Roman" w:hAnsi="Times New Roman"/>
                <w:bCs/>
                <w:color w:val="000000"/>
              </w:rPr>
              <w:t>Berkagan2011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45.818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11.455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5.485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0.740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0.778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0.054</w:t>
            </w:r>
          </w:p>
        </w:tc>
        <w:tc>
          <w:tcPr>
            <w:tcW w:w="2029" w:type="dxa"/>
            <w:vMerge w:val="restart"/>
            <w:shd w:val="clear" w:color="auto" w:fill="auto"/>
            <w:hideMark/>
          </w:tcPr>
          <w:p w:rsidR="00C74960" w:rsidRPr="0038776D" w:rsidRDefault="00C74960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C74960" w:rsidRPr="0038776D" w:rsidTr="00941CCB">
        <w:tc>
          <w:tcPr>
            <w:tcW w:w="1720" w:type="dxa"/>
            <w:vMerge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0.122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1.030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0.661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0.048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0.036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0.031</w:t>
            </w:r>
          </w:p>
        </w:tc>
        <w:tc>
          <w:tcPr>
            <w:tcW w:w="2029" w:type="dxa"/>
            <w:vMerge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C74960" w:rsidRPr="0038776D" w:rsidTr="00941CCB">
        <w:tc>
          <w:tcPr>
            <w:tcW w:w="1720" w:type="dxa"/>
            <w:vMerge w:val="restart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38776D">
              <w:rPr>
                <w:rFonts w:ascii="Times New Roman" w:eastAsia="Times New Roman" w:hAnsi="Times New Roman"/>
                <w:bCs/>
                <w:color w:val="000000"/>
              </w:rPr>
              <w:t>Bermtin2007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42.000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11.091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5.207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0.755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0.772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0.029</w:t>
            </w:r>
          </w:p>
        </w:tc>
        <w:tc>
          <w:tcPr>
            <w:tcW w:w="2029" w:type="dxa"/>
            <w:vMerge w:val="restart"/>
            <w:shd w:val="clear" w:color="auto" w:fill="auto"/>
            <w:hideMark/>
          </w:tcPr>
          <w:p w:rsidR="00C74960" w:rsidRPr="0038776D" w:rsidRDefault="00C74960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C74960" w:rsidRPr="0038776D" w:rsidTr="00941CCB">
        <w:tc>
          <w:tcPr>
            <w:tcW w:w="1720" w:type="dxa"/>
            <w:vMerge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1.083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0.625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0.054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0.033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0.043</w:t>
            </w:r>
          </w:p>
        </w:tc>
        <w:tc>
          <w:tcPr>
            <w:tcW w:w="2029" w:type="dxa"/>
            <w:vMerge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C74960" w:rsidRPr="0038776D" w:rsidTr="00941CCB">
        <w:tc>
          <w:tcPr>
            <w:tcW w:w="1720" w:type="dxa"/>
            <w:vMerge w:val="restart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38776D">
              <w:rPr>
                <w:rFonts w:ascii="Times New Roman" w:eastAsia="Times New Roman" w:hAnsi="Times New Roman"/>
                <w:bCs/>
                <w:color w:val="000000"/>
              </w:rPr>
              <w:t>Krugla2010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45.545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12.364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6.261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0.781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0.792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0.013</w:t>
            </w:r>
          </w:p>
        </w:tc>
        <w:tc>
          <w:tcPr>
            <w:tcW w:w="2029" w:type="dxa"/>
            <w:vMerge w:val="restart"/>
            <w:shd w:val="clear" w:color="auto" w:fill="auto"/>
            <w:hideMark/>
          </w:tcPr>
          <w:p w:rsidR="00C74960" w:rsidRPr="0038776D" w:rsidRDefault="00C74960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C74960" w:rsidRPr="0038776D" w:rsidTr="00941CCB">
        <w:tc>
          <w:tcPr>
            <w:tcW w:w="1720" w:type="dxa"/>
            <w:vMerge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0.207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1.216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0.855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0.048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0.039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0.039</w:t>
            </w:r>
          </w:p>
        </w:tc>
        <w:tc>
          <w:tcPr>
            <w:tcW w:w="2029" w:type="dxa"/>
            <w:vMerge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C74960" w:rsidRPr="0038776D" w:rsidTr="00941CCB">
        <w:tc>
          <w:tcPr>
            <w:tcW w:w="1720" w:type="dxa"/>
            <w:vMerge w:val="restart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38776D">
              <w:rPr>
                <w:rFonts w:ascii="Times New Roman" w:eastAsia="Times New Roman" w:hAnsi="Times New Roman"/>
                <w:bCs/>
                <w:color w:val="000000"/>
              </w:rPr>
              <w:t>Tungus2009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37.727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11.909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5.808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0.769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0.768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-0.001</w:t>
            </w:r>
          </w:p>
        </w:tc>
        <w:tc>
          <w:tcPr>
            <w:tcW w:w="2029" w:type="dxa"/>
            <w:vMerge w:val="restart"/>
            <w:shd w:val="clear" w:color="auto" w:fill="auto"/>
            <w:hideMark/>
          </w:tcPr>
          <w:p w:rsidR="00C74960" w:rsidRPr="0038776D" w:rsidRDefault="00C74960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Cha1059</w:t>
            </w:r>
          </w:p>
        </w:tc>
      </w:tr>
      <w:tr w:rsidR="00C74960" w:rsidRPr="0038776D" w:rsidTr="00941CCB">
        <w:tc>
          <w:tcPr>
            <w:tcW w:w="1720" w:type="dxa"/>
            <w:vMerge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0.141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1.268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0.909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0.054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0.045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0.034</w:t>
            </w:r>
          </w:p>
        </w:tc>
        <w:tc>
          <w:tcPr>
            <w:tcW w:w="2029" w:type="dxa"/>
            <w:vMerge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C74960" w:rsidRPr="0038776D" w:rsidTr="00941CCB">
        <w:tc>
          <w:tcPr>
            <w:tcW w:w="1720" w:type="dxa"/>
            <w:vMerge w:val="restart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38776D">
              <w:rPr>
                <w:rFonts w:ascii="Times New Roman" w:eastAsia="Times New Roman" w:hAnsi="Times New Roman"/>
                <w:bCs/>
                <w:color w:val="000000"/>
              </w:rPr>
              <w:t>Vilui2016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38.727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10.182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5.290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0.661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0.784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0.156</w:t>
            </w:r>
          </w:p>
        </w:tc>
        <w:tc>
          <w:tcPr>
            <w:tcW w:w="2029" w:type="dxa"/>
            <w:vMerge w:val="restart"/>
            <w:shd w:val="clear" w:color="auto" w:fill="auto"/>
            <w:hideMark/>
          </w:tcPr>
          <w:p w:rsidR="00C74960" w:rsidRPr="0038776D" w:rsidRDefault="00C74960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Cha1017, Cha1059, Cha1202</w:t>
            </w:r>
          </w:p>
        </w:tc>
      </w:tr>
      <w:tr w:rsidR="00C74960" w:rsidRPr="0038776D" w:rsidTr="00941CCB">
        <w:tc>
          <w:tcPr>
            <w:tcW w:w="1720" w:type="dxa"/>
            <w:vMerge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0.141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0.872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0.555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0.058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0.027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0.070</w:t>
            </w:r>
          </w:p>
        </w:tc>
        <w:tc>
          <w:tcPr>
            <w:tcW w:w="2029" w:type="dxa"/>
            <w:vMerge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C74960" w:rsidRPr="0038776D" w:rsidTr="00941CCB">
        <w:tc>
          <w:tcPr>
            <w:tcW w:w="1720" w:type="dxa"/>
            <w:vMerge w:val="restart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38776D">
              <w:rPr>
                <w:rFonts w:ascii="Times New Roman" w:eastAsia="Times New Roman" w:hAnsi="Times New Roman"/>
                <w:bCs/>
                <w:color w:val="000000"/>
              </w:rPr>
              <w:t>Amur2009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43.545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12.182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6.767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0.744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0.809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0.086</w:t>
            </w:r>
          </w:p>
        </w:tc>
        <w:tc>
          <w:tcPr>
            <w:tcW w:w="2029" w:type="dxa"/>
            <w:vMerge w:val="restart"/>
            <w:shd w:val="clear" w:color="auto" w:fill="auto"/>
            <w:hideMark/>
          </w:tcPr>
          <w:p w:rsidR="00C74960" w:rsidRPr="0038776D" w:rsidRDefault="00C74960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Cha1017, Cha1059, Cha1202</w:t>
            </w:r>
          </w:p>
        </w:tc>
      </w:tr>
      <w:tr w:rsidR="00C74960" w:rsidRPr="0038776D" w:rsidTr="00941CCB">
        <w:tc>
          <w:tcPr>
            <w:tcW w:w="1720" w:type="dxa"/>
            <w:vMerge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0.282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1.174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0.959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0.056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0.035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0.047</w:t>
            </w:r>
          </w:p>
        </w:tc>
        <w:tc>
          <w:tcPr>
            <w:tcW w:w="2029" w:type="dxa"/>
            <w:vMerge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C74960" w:rsidRPr="0038776D" w:rsidTr="00941CCB">
        <w:tc>
          <w:tcPr>
            <w:tcW w:w="1720" w:type="dxa"/>
            <w:vMerge w:val="restart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38776D">
              <w:rPr>
                <w:rFonts w:ascii="Times New Roman" w:eastAsia="Times New Roman" w:hAnsi="Times New Roman"/>
                <w:bCs/>
                <w:color w:val="000000"/>
              </w:rPr>
              <w:lastRenderedPageBreak/>
              <w:t>Nukla2007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46.818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12.727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7.020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0.750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0.829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0.104</w:t>
            </w:r>
          </w:p>
        </w:tc>
        <w:tc>
          <w:tcPr>
            <w:tcW w:w="2029" w:type="dxa"/>
            <w:vMerge w:val="restart"/>
            <w:shd w:val="clear" w:color="auto" w:fill="auto"/>
            <w:hideMark/>
          </w:tcPr>
          <w:p w:rsidR="00C74960" w:rsidRPr="0038776D" w:rsidRDefault="00C74960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Cha1017, Cha1059, Cha1202</w:t>
            </w:r>
          </w:p>
        </w:tc>
      </w:tr>
      <w:tr w:rsidR="00C74960" w:rsidRPr="0038776D" w:rsidTr="00941CCB">
        <w:tc>
          <w:tcPr>
            <w:tcW w:w="1720" w:type="dxa"/>
            <w:vMerge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0.122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1.096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0.873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0.060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0.024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0.057</w:t>
            </w:r>
          </w:p>
        </w:tc>
        <w:tc>
          <w:tcPr>
            <w:tcW w:w="2029" w:type="dxa"/>
            <w:vMerge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C74960" w:rsidRPr="0038776D" w:rsidTr="00941CCB">
        <w:tc>
          <w:tcPr>
            <w:tcW w:w="1720" w:type="dxa"/>
            <w:vMerge w:val="restart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38776D">
              <w:rPr>
                <w:rFonts w:ascii="Times New Roman" w:eastAsia="Times New Roman" w:hAnsi="Times New Roman"/>
                <w:bCs/>
                <w:color w:val="000000"/>
              </w:rPr>
              <w:t>Aleks2009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42.545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12.545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6.641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0.776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0.819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0.053</w:t>
            </w:r>
          </w:p>
        </w:tc>
        <w:tc>
          <w:tcPr>
            <w:tcW w:w="2029" w:type="dxa"/>
            <w:vMerge w:val="restart"/>
            <w:shd w:val="clear" w:color="auto" w:fill="auto"/>
            <w:hideMark/>
          </w:tcPr>
          <w:p w:rsidR="00C74960" w:rsidRPr="0038776D" w:rsidRDefault="00C74960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Cha1202</w:t>
            </w:r>
          </w:p>
        </w:tc>
      </w:tr>
      <w:tr w:rsidR="00C74960" w:rsidRPr="0038776D" w:rsidTr="00941CCB">
        <w:tc>
          <w:tcPr>
            <w:tcW w:w="1720" w:type="dxa"/>
            <w:vMerge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0.247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0.966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0.816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0.043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0.028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0.039</w:t>
            </w:r>
          </w:p>
        </w:tc>
        <w:tc>
          <w:tcPr>
            <w:tcW w:w="2029" w:type="dxa"/>
            <w:vMerge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C74960" w:rsidRPr="0038776D" w:rsidTr="00941CCB">
        <w:tc>
          <w:tcPr>
            <w:tcW w:w="1720" w:type="dxa"/>
            <w:vMerge w:val="restart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38776D">
              <w:rPr>
                <w:rFonts w:ascii="Times New Roman" w:eastAsia="Times New Roman" w:hAnsi="Times New Roman"/>
                <w:bCs/>
                <w:color w:val="000000"/>
              </w:rPr>
              <w:t>Kagan142_2012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47.455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12.545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6.385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0.750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0.804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0.071</w:t>
            </w:r>
          </w:p>
        </w:tc>
        <w:tc>
          <w:tcPr>
            <w:tcW w:w="2029" w:type="dxa"/>
            <w:vMerge w:val="restart"/>
            <w:shd w:val="clear" w:color="auto" w:fill="auto"/>
            <w:hideMark/>
          </w:tcPr>
          <w:p w:rsidR="00C74960" w:rsidRPr="0038776D" w:rsidRDefault="00C74960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Cha1059, Cha1202</w:t>
            </w:r>
          </w:p>
        </w:tc>
      </w:tr>
      <w:tr w:rsidR="00C74960" w:rsidRPr="0038776D" w:rsidTr="00941CCB">
        <w:tc>
          <w:tcPr>
            <w:tcW w:w="1720" w:type="dxa"/>
            <w:vMerge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0.312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1.123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0.858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0.051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0.035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0.041</w:t>
            </w:r>
          </w:p>
        </w:tc>
        <w:tc>
          <w:tcPr>
            <w:tcW w:w="2029" w:type="dxa"/>
            <w:vMerge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C74960" w:rsidRPr="0038776D" w:rsidTr="00941CCB">
        <w:tc>
          <w:tcPr>
            <w:tcW w:w="1720" w:type="dxa"/>
            <w:vMerge w:val="restart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38776D">
              <w:rPr>
                <w:rFonts w:ascii="Times New Roman" w:eastAsia="Times New Roman" w:hAnsi="Times New Roman"/>
                <w:bCs/>
                <w:color w:val="000000"/>
              </w:rPr>
              <w:t>Kagan151_2012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44.909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13.545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7.111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0.746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0.813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0.091</w:t>
            </w:r>
          </w:p>
        </w:tc>
        <w:tc>
          <w:tcPr>
            <w:tcW w:w="2029" w:type="dxa"/>
            <w:vMerge w:val="restart"/>
            <w:shd w:val="clear" w:color="auto" w:fill="auto"/>
            <w:hideMark/>
          </w:tcPr>
          <w:p w:rsidR="00C74960" w:rsidRPr="0038776D" w:rsidRDefault="00C74960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Cha1059, Cha1202</w:t>
            </w:r>
          </w:p>
        </w:tc>
      </w:tr>
      <w:tr w:rsidR="00C74960" w:rsidRPr="0038776D" w:rsidTr="00941CCB">
        <w:tc>
          <w:tcPr>
            <w:tcW w:w="1720" w:type="dxa"/>
            <w:vMerge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0.091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1.296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0.998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0.062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0.037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0.050</w:t>
            </w:r>
          </w:p>
        </w:tc>
        <w:tc>
          <w:tcPr>
            <w:tcW w:w="2029" w:type="dxa"/>
            <w:vMerge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C74960" w:rsidRPr="0038776D" w:rsidTr="00941CCB">
        <w:tc>
          <w:tcPr>
            <w:tcW w:w="1720" w:type="dxa"/>
            <w:vMerge w:val="restart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38776D">
              <w:rPr>
                <w:rFonts w:ascii="Times New Roman" w:eastAsia="Times New Roman" w:hAnsi="Times New Roman"/>
                <w:bCs/>
                <w:color w:val="000000"/>
              </w:rPr>
              <w:t>Shilki2007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45.455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12.364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6.316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0.736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0.789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0.065</w:t>
            </w:r>
          </w:p>
        </w:tc>
        <w:tc>
          <w:tcPr>
            <w:tcW w:w="2029" w:type="dxa"/>
            <w:vMerge w:val="restart"/>
            <w:shd w:val="clear" w:color="auto" w:fill="auto"/>
            <w:hideMark/>
          </w:tcPr>
          <w:p w:rsidR="00C74960" w:rsidRPr="0038776D" w:rsidRDefault="00C74960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Cha1017</w:t>
            </w:r>
          </w:p>
        </w:tc>
      </w:tr>
      <w:tr w:rsidR="00C74960" w:rsidRPr="0038776D" w:rsidTr="00941CCB">
        <w:tc>
          <w:tcPr>
            <w:tcW w:w="1720" w:type="dxa"/>
            <w:vMerge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0.366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1.295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0.904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0.050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0.045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0.032</w:t>
            </w:r>
          </w:p>
        </w:tc>
        <w:tc>
          <w:tcPr>
            <w:tcW w:w="2029" w:type="dxa"/>
            <w:vMerge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C74960" w:rsidRPr="0038776D" w:rsidTr="00941CCB">
        <w:tc>
          <w:tcPr>
            <w:tcW w:w="1720" w:type="dxa"/>
            <w:vMerge w:val="restart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38776D">
              <w:rPr>
                <w:rFonts w:ascii="Times New Roman" w:eastAsia="Times New Roman" w:hAnsi="Times New Roman"/>
                <w:bCs/>
                <w:color w:val="000000"/>
              </w:rPr>
              <w:t>Shilki2008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41.364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11.818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5.998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0.745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0.790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917082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917082">
              <w:rPr>
                <w:rFonts w:ascii="Times New Roman" w:eastAsia="Times New Roman" w:hAnsi="Times New Roman"/>
                <w:color w:val="000000"/>
                <w:u w:val="single"/>
              </w:rPr>
              <w:t>0.054</w:t>
            </w:r>
          </w:p>
        </w:tc>
        <w:tc>
          <w:tcPr>
            <w:tcW w:w="2029" w:type="dxa"/>
            <w:vMerge w:val="restart"/>
            <w:shd w:val="clear" w:color="auto" w:fill="auto"/>
            <w:hideMark/>
          </w:tcPr>
          <w:p w:rsidR="00C74960" w:rsidRPr="0038776D" w:rsidRDefault="00C74960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C74960" w:rsidRPr="0038776D" w:rsidTr="00941CCB">
        <w:tc>
          <w:tcPr>
            <w:tcW w:w="1720" w:type="dxa"/>
            <w:vMerge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0.453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0.913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0.739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0.047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0.040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76D">
              <w:rPr>
                <w:rFonts w:ascii="Times New Roman" w:eastAsia="Times New Roman" w:hAnsi="Times New Roman"/>
                <w:color w:val="000000"/>
              </w:rPr>
              <w:t>0.038</w:t>
            </w:r>
          </w:p>
        </w:tc>
        <w:tc>
          <w:tcPr>
            <w:tcW w:w="2029" w:type="dxa"/>
            <w:vMerge/>
            <w:vAlign w:val="center"/>
            <w:hideMark/>
          </w:tcPr>
          <w:p w:rsidR="00C74960" w:rsidRPr="0038776D" w:rsidRDefault="00C74960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C74960" w:rsidRDefault="00C74960" w:rsidP="00C74960">
      <w:pPr>
        <w:spacing w:after="0" w:line="36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6E31FF">
        <w:rPr>
          <w:rFonts w:ascii="Times New Roman" w:hAnsi="Times New Roman"/>
          <w:b/>
          <w:bCs/>
          <w:color w:val="000000"/>
          <w:sz w:val="24"/>
          <w:szCs w:val="24"/>
        </w:rPr>
        <w:t>Примечание</w:t>
      </w:r>
      <w:bookmarkEnd w:id="0"/>
      <w:r w:rsidR="006E31FF">
        <w:rPr>
          <w:rFonts w:ascii="Times New Roman" w:hAnsi="Times New Roman"/>
          <w:bCs/>
          <w:color w:val="000000"/>
          <w:sz w:val="24"/>
          <w:szCs w:val="24"/>
        </w:rPr>
        <w:t>. Н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ад чертой – среднее значение, под чертой − </w:t>
      </w:r>
      <w:r w:rsidRPr="009241BE">
        <w:rPr>
          <w:rFonts w:ascii="Times New Roman" w:eastAsia="Times New Roman" w:hAnsi="Times New Roman"/>
          <w:color w:val="000000"/>
          <w:sz w:val="24"/>
          <w:szCs w:val="24"/>
        </w:rPr>
        <w:t>стандартная ошибка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  <w:r w:rsidRPr="009241B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8776D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n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241BE">
        <w:rPr>
          <w:rFonts w:ascii="Times New Roman" w:eastAsia="Times New Roman" w:hAnsi="Times New Roman"/>
          <w:color w:val="000000"/>
          <w:sz w:val="24"/>
          <w:szCs w:val="24"/>
        </w:rPr>
        <w:t xml:space="preserve">– число исследованных </w:t>
      </w:r>
      <w:r>
        <w:rPr>
          <w:rFonts w:ascii="Times New Roman" w:eastAsia="Times New Roman" w:hAnsi="Times New Roman"/>
          <w:color w:val="000000"/>
          <w:sz w:val="24"/>
          <w:szCs w:val="24"/>
        </w:rPr>
        <w:t>рыб</w:t>
      </w:r>
      <w:r w:rsidRPr="009241BE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38776D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Na</w:t>
      </w:r>
      <w:r w:rsidRPr="009241BE">
        <w:rPr>
          <w:rFonts w:ascii="Times New Roman" w:eastAsia="Times New Roman" w:hAnsi="Times New Roman"/>
          <w:color w:val="000000"/>
          <w:sz w:val="24"/>
          <w:szCs w:val="24"/>
        </w:rPr>
        <w:t xml:space="preserve"> – число аллелей, </w:t>
      </w:r>
      <w:r w:rsidRPr="0038776D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N</w:t>
      </w:r>
      <w:r w:rsidRPr="0038776D">
        <w:rPr>
          <w:rFonts w:ascii="Times New Roman" w:eastAsia="Times New Roman" w:hAnsi="Times New Roman"/>
          <w:i/>
          <w:color w:val="000000"/>
          <w:sz w:val="24"/>
          <w:szCs w:val="24"/>
        </w:rPr>
        <w:t>е</w:t>
      </w:r>
      <w:r w:rsidRPr="009241BE">
        <w:rPr>
          <w:rFonts w:ascii="Times New Roman" w:eastAsia="Times New Roman" w:hAnsi="Times New Roman"/>
          <w:color w:val="000000"/>
          <w:sz w:val="24"/>
          <w:szCs w:val="24"/>
        </w:rPr>
        <w:t xml:space="preserve"> – число эффективных аллелей, </w:t>
      </w:r>
      <w:r w:rsidRPr="0038776D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Ho</w:t>
      </w:r>
      <w:r w:rsidRPr="009241BE">
        <w:rPr>
          <w:rFonts w:ascii="Times New Roman" w:eastAsia="Times New Roman" w:hAnsi="Times New Roman"/>
          <w:color w:val="000000"/>
          <w:sz w:val="24"/>
          <w:szCs w:val="24"/>
        </w:rPr>
        <w:t xml:space="preserve"> – средняя наблюдаемая </w:t>
      </w:r>
      <w:proofErr w:type="spellStart"/>
      <w:r w:rsidRPr="009241BE">
        <w:rPr>
          <w:rFonts w:ascii="Times New Roman" w:eastAsia="Times New Roman" w:hAnsi="Times New Roman"/>
          <w:color w:val="000000"/>
          <w:sz w:val="24"/>
          <w:szCs w:val="24"/>
        </w:rPr>
        <w:t>гетерозиготность</w:t>
      </w:r>
      <w:proofErr w:type="spellEnd"/>
      <w:r w:rsidRPr="009241BE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38776D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He</w:t>
      </w:r>
      <w:r w:rsidRPr="009241BE">
        <w:rPr>
          <w:rFonts w:ascii="Times New Roman" w:eastAsia="Times New Roman" w:hAnsi="Times New Roman"/>
          <w:color w:val="000000"/>
          <w:sz w:val="24"/>
          <w:szCs w:val="24"/>
        </w:rPr>
        <w:t xml:space="preserve"> – средняя ожидаемая </w:t>
      </w:r>
      <w:proofErr w:type="spellStart"/>
      <w:r w:rsidRPr="009241BE">
        <w:rPr>
          <w:rFonts w:ascii="Times New Roman" w:eastAsia="Times New Roman" w:hAnsi="Times New Roman"/>
          <w:color w:val="000000"/>
          <w:sz w:val="24"/>
          <w:szCs w:val="24"/>
        </w:rPr>
        <w:t>гетерозиготность</w:t>
      </w:r>
      <w:proofErr w:type="spellEnd"/>
      <w:r w:rsidRPr="009241BE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38776D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F</w:t>
      </w:r>
      <w:r w:rsidRPr="009241BE">
        <w:rPr>
          <w:rFonts w:ascii="Times New Roman" w:eastAsia="Times New Roman" w:hAnsi="Times New Roman"/>
          <w:color w:val="000000"/>
          <w:sz w:val="24"/>
          <w:szCs w:val="24"/>
        </w:rPr>
        <w:t xml:space="preserve"> – индекс фиксации, </w:t>
      </w:r>
      <w:r w:rsidRPr="0038776D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HWE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– локусы, в которых наблюдается отклонение от равновесия Харди−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Вайнберга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B02428" w:rsidRDefault="00B02428"/>
    <w:sectPr w:rsidR="00B02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C74960"/>
    <w:rsid w:val="00491B94"/>
    <w:rsid w:val="006E31FF"/>
    <w:rsid w:val="00B02428"/>
    <w:rsid w:val="00C7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C9D24-FFF5-4402-9C51-DCC6AC67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3142</Characters>
  <Application>Microsoft Office Word</Application>
  <DocSecurity>0</DocSecurity>
  <Lines>26</Lines>
  <Paragraphs>7</Paragraphs>
  <ScaleCrop>false</ScaleCrop>
  <Company>MultiDVD Team</Company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Вопросы ихтиологии</cp:lastModifiedBy>
  <cp:revision>4</cp:revision>
  <dcterms:created xsi:type="dcterms:W3CDTF">2020-08-14T02:58:00Z</dcterms:created>
  <dcterms:modified xsi:type="dcterms:W3CDTF">2020-11-02T10:13:00Z</dcterms:modified>
</cp:coreProperties>
</file>