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BE7421" w14:textId="7E77B37F" w:rsidR="00E6136B" w:rsidRDefault="00E6136B" w:rsidP="00E6136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Supplementary</w:t>
      </w:r>
    </w:p>
    <w:p w14:paraId="295BB813" w14:textId="77777777" w:rsidR="00E6136B" w:rsidRPr="00E6136B" w:rsidRDefault="00E6136B" w:rsidP="00E6136B">
      <w:pPr>
        <w:widowControl/>
        <w:spacing w:line="360" w:lineRule="auto"/>
        <w:jc w:val="center"/>
        <w:rPr>
          <w:rFonts w:ascii="Times New Roman" w:hAnsi="Times New Roman" w:cs="Times New Roman"/>
          <w:b/>
          <w:kern w:val="0"/>
          <w:sz w:val="24"/>
          <w:szCs w:val="24"/>
        </w:rPr>
      </w:pPr>
      <w:proofErr w:type="spellStart"/>
      <w:proofErr w:type="gramStart"/>
      <w:r w:rsidRPr="00E6136B">
        <w:rPr>
          <w:rFonts w:ascii="Times New Roman" w:hAnsi="Times New Roman" w:cs="Times New Roman"/>
          <w:b/>
          <w:kern w:val="0"/>
          <w:sz w:val="24"/>
          <w:szCs w:val="24"/>
        </w:rPr>
        <w:t>sgRNA</w:t>
      </w:r>
      <w:proofErr w:type="spellEnd"/>
      <w:proofErr w:type="gramEnd"/>
      <w:r w:rsidRPr="00E6136B">
        <w:rPr>
          <w:rFonts w:ascii="Times New Roman" w:hAnsi="Times New Roman" w:cs="Times New Roman"/>
          <w:b/>
          <w:kern w:val="0"/>
          <w:sz w:val="24"/>
          <w:szCs w:val="24"/>
        </w:rPr>
        <w:t xml:space="preserve"> LEVEL IS A MAJOR FACTOR AFFECTING </w:t>
      </w:r>
      <w:proofErr w:type="spellStart"/>
      <w:r w:rsidRPr="00E6136B">
        <w:rPr>
          <w:rFonts w:ascii="Times New Roman" w:hAnsi="Times New Roman" w:cs="Times New Roman"/>
          <w:b/>
          <w:kern w:val="0"/>
          <w:sz w:val="24"/>
          <w:szCs w:val="24"/>
        </w:rPr>
        <w:t>CRISPRi</w:t>
      </w:r>
      <w:proofErr w:type="spellEnd"/>
      <w:r w:rsidRPr="00E6136B">
        <w:rPr>
          <w:rFonts w:ascii="Times New Roman" w:hAnsi="Times New Roman" w:cs="Times New Roman"/>
          <w:b/>
          <w:kern w:val="0"/>
          <w:sz w:val="24"/>
          <w:szCs w:val="24"/>
        </w:rPr>
        <w:t xml:space="preserve"> KNOCKDOWN EFFICIENCY IN K562 CELLS</w:t>
      </w:r>
    </w:p>
    <w:p w14:paraId="3EB17696" w14:textId="77777777" w:rsidR="00E6136B" w:rsidRPr="00E6136B" w:rsidRDefault="00E6136B" w:rsidP="00E6136B">
      <w:pPr>
        <w:widowControl/>
        <w:spacing w:line="360" w:lineRule="auto"/>
        <w:jc w:val="center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E6136B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Y. </w:t>
      </w:r>
      <w:proofErr w:type="spellStart"/>
      <w:r w:rsidRPr="00E6136B">
        <w:rPr>
          <w:rFonts w:ascii="Times New Roman" w:hAnsi="Times New Roman" w:cs="Times New Roman"/>
          <w:b/>
          <w:bCs/>
          <w:kern w:val="0"/>
          <w:sz w:val="24"/>
          <w:szCs w:val="24"/>
        </w:rPr>
        <w:t>Wang</w:t>
      </w:r>
      <w:r w:rsidRPr="00E6136B">
        <w:rPr>
          <w:rFonts w:ascii="Times New Roman" w:hAnsi="Times New Roman" w:cs="Times New Roman"/>
          <w:b/>
          <w:bCs/>
          <w:kern w:val="0"/>
          <w:sz w:val="24"/>
          <w:szCs w:val="24"/>
          <w:vertAlign w:val="superscript"/>
        </w:rPr>
        <w:t>a</w:t>
      </w:r>
      <w:proofErr w:type="spellEnd"/>
      <w:r w:rsidRPr="00E6136B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, Y. </w:t>
      </w:r>
      <w:proofErr w:type="spellStart"/>
      <w:r w:rsidRPr="00E6136B">
        <w:rPr>
          <w:rFonts w:ascii="Times New Roman" w:hAnsi="Times New Roman" w:cs="Times New Roman"/>
          <w:b/>
          <w:bCs/>
          <w:kern w:val="0"/>
          <w:sz w:val="24"/>
          <w:szCs w:val="24"/>
        </w:rPr>
        <w:t>Xie</w:t>
      </w:r>
      <w:r w:rsidRPr="00E6136B">
        <w:rPr>
          <w:rFonts w:ascii="Times New Roman" w:hAnsi="Times New Roman" w:cs="Times New Roman"/>
          <w:b/>
          <w:bCs/>
          <w:kern w:val="0"/>
          <w:sz w:val="24"/>
          <w:szCs w:val="24"/>
          <w:vertAlign w:val="superscript"/>
        </w:rPr>
        <w:t>b</w:t>
      </w:r>
      <w:proofErr w:type="spellEnd"/>
      <w:r w:rsidRPr="00E6136B">
        <w:rPr>
          <w:rFonts w:ascii="Times New Roman" w:hAnsi="Times New Roman" w:cs="Times New Roman"/>
          <w:b/>
          <w:bCs/>
          <w:kern w:val="0"/>
          <w:sz w:val="24"/>
          <w:szCs w:val="24"/>
        </w:rPr>
        <w:t>, Z. C. Dong</w:t>
      </w:r>
      <w:r w:rsidRPr="00E6136B">
        <w:rPr>
          <w:rFonts w:ascii="Times New Roman" w:hAnsi="Times New Roman" w:cs="Times New Roman"/>
          <w:b/>
          <w:bCs/>
          <w:kern w:val="0"/>
          <w:sz w:val="24"/>
          <w:szCs w:val="24"/>
          <w:vertAlign w:val="superscript"/>
        </w:rPr>
        <w:t>a</w:t>
      </w:r>
      <w:r w:rsidRPr="00E6136B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, X. J. </w:t>
      </w:r>
      <w:proofErr w:type="spellStart"/>
      <w:r w:rsidRPr="00E6136B">
        <w:rPr>
          <w:rFonts w:ascii="Times New Roman" w:hAnsi="Times New Roman" w:cs="Times New Roman"/>
          <w:b/>
          <w:bCs/>
          <w:kern w:val="0"/>
          <w:sz w:val="24"/>
          <w:szCs w:val="24"/>
        </w:rPr>
        <w:t>Jiang</w:t>
      </w:r>
      <w:r w:rsidRPr="00E6136B">
        <w:rPr>
          <w:rFonts w:ascii="Times New Roman" w:hAnsi="Times New Roman" w:cs="Times New Roman"/>
          <w:b/>
          <w:bCs/>
          <w:kern w:val="0"/>
          <w:sz w:val="24"/>
          <w:szCs w:val="24"/>
          <w:vertAlign w:val="superscript"/>
        </w:rPr>
        <w:t>a</w:t>
      </w:r>
      <w:proofErr w:type="spellEnd"/>
      <w:r w:rsidRPr="00E6136B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, P. </w:t>
      </w:r>
      <w:proofErr w:type="spellStart"/>
      <w:r w:rsidRPr="00E6136B">
        <w:rPr>
          <w:rFonts w:ascii="Times New Roman" w:hAnsi="Times New Roman" w:cs="Times New Roman"/>
          <w:b/>
          <w:bCs/>
          <w:kern w:val="0"/>
          <w:sz w:val="24"/>
          <w:szCs w:val="24"/>
        </w:rPr>
        <w:t>Gong</w:t>
      </w:r>
      <w:r w:rsidRPr="00E6136B">
        <w:rPr>
          <w:rFonts w:ascii="Times New Roman" w:hAnsi="Times New Roman" w:cs="Times New Roman"/>
          <w:b/>
          <w:bCs/>
          <w:kern w:val="0"/>
          <w:sz w:val="24"/>
          <w:szCs w:val="24"/>
          <w:vertAlign w:val="superscript"/>
        </w:rPr>
        <w:t>a</w:t>
      </w:r>
      <w:proofErr w:type="spellEnd"/>
      <w:r w:rsidRPr="00E6136B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, J. </w:t>
      </w:r>
      <w:proofErr w:type="spellStart"/>
      <w:r w:rsidRPr="00E6136B">
        <w:rPr>
          <w:rFonts w:ascii="Times New Roman" w:hAnsi="Times New Roman" w:cs="Times New Roman"/>
          <w:b/>
          <w:bCs/>
          <w:kern w:val="0"/>
          <w:sz w:val="24"/>
          <w:szCs w:val="24"/>
        </w:rPr>
        <w:t>Lu</w:t>
      </w:r>
      <w:r w:rsidRPr="00E6136B">
        <w:rPr>
          <w:rFonts w:ascii="Times New Roman" w:hAnsi="Times New Roman" w:cs="Times New Roman"/>
          <w:b/>
          <w:bCs/>
          <w:kern w:val="0"/>
          <w:sz w:val="24"/>
          <w:szCs w:val="24"/>
          <w:vertAlign w:val="superscript"/>
        </w:rPr>
        <w:t>a</w:t>
      </w:r>
      <w:proofErr w:type="spellEnd"/>
      <w:r w:rsidRPr="00E6136B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, and F. </w:t>
      </w:r>
      <w:proofErr w:type="spellStart"/>
      <w:r w:rsidRPr="00E6136B">
        <w:rPr>
          <w:rFonts w:ascii="Times New Roman" w:hAnsi="Times New Roman" w:cs="Times New Roman"/>
          <w:b/>
          <w:bCs/>
          <w:kern w:val="0"/>
          <w:sz w:val="24"/>
          <w:szCs w:val="24"/>
        </w:rPr>
        <w:t>Wan</w:t>
      </w:r>
      <w:r w:rsidRPr="00E6136B">
        <w:rPr>
          <w:rFonts w:ascii="Times New Roman" w:hAnsi="Times New Roman" w:cs="Times New Roman"/>
          <w:b/>
          <w:bCs/>
          <w:kern w:val="0"/>
          <w:sz w:val="24"/>
          <w:szCs w:val="24"/>
          <w:vertAlign w:val="superscript"/>
        </w:rPr>
        <w:t>a</w:t>
      </w:r>
      <w:proofErr w:type="spellEnd"/>
      <w:r w:rsidRPr="00E6136B">
        <w:rPr>
          <w:rFonts w:ascii="Times New Roman" w:hAnsi="Times New Roman" w:cs="Times New Roman"/>
          <w:b/>
          <w:bCs/>
          <w:kern w:val="0"/>
          <w:sz w:val="24"/>
          <w:szCs w:val="24"/>
          <w:vertAlign w:val="superscript"/>
        </w:rPr>
        <w:t>, *</w:t>
      </w:r>
    </w:p>
    <w:p w14:paraId="391F2F7C" w14:textId="77777777" w:rsidR="00E6136B" w:rsidRPr="00E6136B" w:rsidRDefault="00E6136B" w:rsidP="00E6136B">
      <w:pPr>
        <w:widowControl/>
        <w:spacing w:line="360" w:lineRule="auto"/>
        <w:jc w:val="center"/>
        <w:rPr>
          <w:rFonts w:ascii="Times New Roman" w:hAnsi="Times New Roman" w:cs="Times New Roman"/>
          <w:i/>
          <w:iCs/>
          <w:kern w:val="0"/>
          <w:sz w:val="24"/>
          <w:szCs w:val="24"/>
        </w:rPr>
      </w:pPr>
      <w:proofErr w:type="gramStart"/>
      <w:r w:rsidRPr="00E6136B">
        <w:rPr>
          <w:rFonts w:ascii="Times New Roman" w:hAnsi="Times New Roman" w:cs="Times New Roman"/>
          <w:i/>
          <w:iCs/>
          <w:kern w:val="0"/>
          <w:sz w:val="24"/>
          <w:szCs w:val="24"/>
          <w:vertAlign w:val="superscript"/>
        </w:rPr>
        <w:t>a</w:t>
      </w:r>
      <w:proofErr w:type="gramEnd"/>
      <w:r w:rsidRPr="00E6136B">
        <w:rPr>
          <w:rFonts w:ascii="Times New Roman" w:hAnsi="Times New Roman" w:cs="Times New Roman"/>
          <w:i/>
          <w:iCs/>
          <w:kern w:val="0"/>
          <w:sz w:val="24"/>
          <w:szCs w:val="24"/>
          <w:vertAlign w:val="superscript"/>
        </w:rPr>
        <w:t xml:space="preserve"> </w:t>
      </w:r>
      <w:r w:rsidRPr="00E6136B">
        <w:rPr>
          <w:rFonts w:ascii="Times New Roman" w:hAnsi="Times New Roman" w:cs="Times New Roman"/>
          <w:i/>
          <w:iCs/>
          <w:kern w:val="0"/>
          <w:sz w:val="24"/>
          <w:szCs w:val="24"/>
        </w:rPr>
        <w:t>College of Life Sciences, Inner Mongolia Agricultural University, Inner Mongolia, 010010 China</w:t>
      </w:r>
    </w:p>
    <w:p w14:paraId="7C6D7D76" w14:textId="77777777" w:rsidR="00E6136B" w:rsidRPr="00E6136B" w:rsidRDefault="00E6136B" w:rsidP="00E6136B">
      <w:pPr>
        <w:widowControl/>
        <w:spacing w:line="360" w:lineRule="auto"/>
        <w:jc w:val="center"/>
        <w:rPr>
          <w:rFonts w:ascii="Times New Roman" w:hAnsi="Times New Roman" w:cs="Times New Roman"/>
          <w:i/>
          <w:iCs/>
          <w:kern w:val="0"/>
          <w:sz w:val="24"/>
          <w:szCs w:val="24"/>
        </w:rPr>
      </w:pPr>
      <w:proofErr w:type="spellStart"/>
      <w:proofErr w:type="gramStart"/>
      <w:r w:rsidRPr="00E6136B">
        <w:rPr>
          <w:rFonts w:ascii="Times New Roman" w:hAnsi="Times New Roman" w:cs="Times New Roman"/>
          <w:i/>
          <w:iCs/>
          <w:kern w:val="0"/>
          <w:sz w:val="24"/>
          <w:szCs w:val="24"/>
          <w:vertAlign w:val="superscript"/>
        </w:rPr>
        <w:t>b</w:t>
      </w:r>
      <w:r w:rsidRPr="00E6136B">
        <w:rPr>
          <w:rFonts w:ascii="Times New Roman" w:hAnsi="Times New Roman" w:cs="Times New Roman"/>
          <w:i/>
          <w:iCs/>
          <w:kern w:val="0"/>
          <w:sz w:val="24"/>
          <w:szCs w:val="24"/>
        </w:rPr>
        <w:t>College</w:t>
      </w:r>
      <w:proofErr w:type="spellEnd"/>
      <w:proofErr w:type="gramEnd"/>
      <w:r w:rsidRPr="00E6136B">
        <w:rPr>
          <w:rFonts w:ascii="Times New Roman" w:hAnsi="Times New Roman" w:cs="Times New Roman"/>
          <w:i/>
          <w:iCs/>
          <w:kern w:val="0"/>
          <w:sz w:val="24"/>
          <w:szCs w:val="24"/>
        </w:rPr>
        <w:t xml:space="preserve"> of Science, Inner Mongolia Agricultural University, Inner Mongolia, 010010 China</w:t>
      </w:r>
    </w:p>
    <w:p w14:paraId="0F731AC5" w14:textId="77777777" w:rsidR="00E6136B" w:rsidRPr="00E6136B" w:rsidRDefault="00E6136B" w:rsidP="00E6136B">
      <w:pPr>
        <w:widowControl/>
        <w:spacing w:line="360" w:lineRule="auto"/>
        <w:jc w:val="center"/>
        <w:rPr>
          <w:rFonts w:ascii="Times New Roman" w:hAnsi="Times New Roman" w:cs="Times New Roman"/>
          <w:i/>
          <w:iCs/>
          <w:kern w:val="0"/>
          <w:sz w:val="24"/>
          <w:szCs w:val="24"/>
        </w:rPr>
      </w:pPr>
      <w:r w:rsidRPr="00E6136B">
        <w:rPr>
          <w:rFonts w:ascii="Times New Roman" w:hAnsi="Times New Roman" w:cs="Times New Roman"/>
          <w:i/>
          <w:iCs/>
          <w:kern w:val="0"/>
          <w:sz w:val="24"/>
          <w:szCs w:val="24"/>
        </w:rPr>
        <w:t>*e-mail: fwan@imau.edu.cn</w:t>
      </w:r>
    </w:p>
    <w:p w14:paraId="01644355" w14:textId="29805842" w:rsidR="00E6136B" w:rsidRDefault="00E6136B" w:rsidP="00502EEC">
      <w:pPr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-------------------------------------------------</w:t>
      </w:r>
    </w:p>
    <w:p w14:paraId="2DB204CC" w14:textId="77777777" w:rsidR="00502EEC" w:rsidRPr="00AD4E69" w:rsidRDefault="00502EEC" w:rsidP="00502EEC">
      <w:pPr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 w:rsidRPr="00AD4E69">
        <w:rPr>
          <w:rFonts w:ascii="Times New Roman" w:hAnsi="Times New Roman" w:cs="Times New Roman"/>
          <w:b/>
          <w:sz w:val="24"/>
          <w:szCs w:val="24"/>
        </w:rPr>
        <w:t xml:space="preserve">Table </w:t>
      </w:r>
      <w:r>
        <w:rPr>
          <w:rFonts w:ascii="Times New Roman" w:hAnsi="Times New Roman" w:cs="Times New Roman"/>
          <w:b/>
          <w:sz w:val="24"/>
          <w:szCs w:val="24"/>
        </w:rPr>
        <w:t>1.</w:t>
      </w:r>
      <w:proofErr w:type="gramEnd"/>
      <w:r w:rsidRPr="00AD4E69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AD4E69">
        <w:rPr>
          <w:rFonts w:ascii="Times New Roman" w:hAnsi="Times New Roman" w:cs="Times New Roman"/>
          <w:sz w:val="24"/>
          <w:szCs w:val="24"/>
        </w:rPr>
        <w:t>The sequences of primers</w:t>
      </w:r>
    </w:p>
    <w:p w14:paraId="216ECBB9" w14:textId="77777777" w:rsidR="00502EEC" w:rsidRDefault="00502EEC" w:rsidP="00F90162">
      <w:pPr>
        <w:ind w:left="210" w:hangingChars="100" w:hanging="210"/>
        <w:rPr>
          <w:noProof/>
        </w:rPr>
      </w:pPr>
    </w:p>
    <w:tbl>
      <w:tblPr>
        <w:tblStyle w:val="a7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722"/>
        <w:gridCol w:w="4109"/>
        <w:gridCol w:w="1691"/>
      </w:tblGrid>
      <w:tr w:rsidR="00502EEC" w:rsidRPr="00AD4E69" w14:paraId="0472DA9F" w14:textId="77777777" w:rsidTr="00502EEC">
        <w:tc>
          <w:tcPr>
            <w:tcW w:w="2722" w:type="dxa"/>
          </w:tcPr>
          <w:p w14:paraId="328A2D5F" w14:textId="77777777" w:rsidR="00502EEC" w:rsidRPr="00081AB0" w:rsidRDefault="00502EEC" w:rsidP="00412DBE">
            <w:pPr>
              <w:spacing w:line="360" w:lineRule="auto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081AB0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Primer set</w:t>
            </w:r>
          </w:p>
        </w:tc>
        <w:tc>
          <w:tcPr>
            <w:tcW w:w="4109" w:type="dxa"/>
          </w:tcPr>
          <w:p w14:paraId="79FB5755" w14:textId="77777777" w:rsidR="00502EEC" w:rsidRPr="00081AB0" w:rsidRDefault="00502EEC" w:rsidP="00412DBE">
            <w:pPr>
              <w:spacing w:line="360" w:lineRule="auto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081AB0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Primer </w:t>
            </w:r>
            <w:r w:rsidR="008F142F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sequence </w:t>
            </w:r>
            <w:r w:rsidRPr="00081AB0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(5’-3’)</w:t>
            </w:r>
          </w:p>
        </w:tc>
        <w:tc>
          <w:tcPr>
            <w:tcW w:w="1691" w:type="dxa"/>
          </w:tcPr>
          <w:p w14:paraId="3A525AD1" w14:textId="77777777" w:rsidR="00502EEC" w:rsidRPr="00081AB0" w:rsidRDefault="00502EEC" w:rsidP="00412DBE">
            <w:pPr>
              <w:spacing w:line="360" w:lineRule="auto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081AB0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Fragment size </w:t>
            </w:r>
          </w:p>
        </w:tc>
      </w:tr>
      <w:tr w:rsidR="00502EEC" w:rsidRPr="00AD4E69" w14:paraId="5D71E237" w14:textId="77777777" w:rsidTr="00502EEC">
        <w:tc>
          <w:tcPr>
            <w:tcW w:w="2722" w:type="dxa"/>
          </w:tcPr>
          <w:p w14:paraId="4539BF4F" w14:textId="77777777" w:rsidR="00502EEC" w:rsidRPr="00AD4E69" w:rsidRDefault="00502EEC" w:rsidP="00412DB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4E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pTRE3G F</w:t>
            </w:r>
          </w:p>
        </w:tc>
        <w:tc>
          <w:tcPr>
            <w:tcW w:w="4109" w:type="dxa"/>
          </w:tcPr>
          <w:p w14:paraId="536D005B" w14:textId="77777777" w:rsidR="00502EEC" w:rsidRPr="00AD4E69" w:rsidRDefault="00502EEC" w:rsidP="00412DB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4E69"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  <w:lang w:val="zh-CN"/>
              </w:rPr>
              <w:t>tt</w:t>
            </w:r>
            <w:r w:rsidRPr="00AD4E69">
              <w:rPr>
                <w:rFonts w:ascii="Times New Roman" w:hAnsi="Times New Roman" w:cs="Times New Roman"/>
                <w:b/>
                <w:i/>
                <w:color w:val="000000" w:themeColor="text1"/>
                <w:kern w:val="0"/>
                <w:sz w:val="24"/>
                <w:szCs w:val="24"/>
                <w:lang w:val="zh-CN"/>
              </w:rPr>
              <w:t>gaattc</w:t>
            </w:r>
            <w:r w:rsidRPr="00AD4E69"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  <w:lang w:val="zh-CN"/>
              </w:rPr>
              <w:t>TTTACTCCCTATCAGTGAT</w:t>
            </w:r>
          </w:p>
        </w:tc>
        <w:tc>
          <w:tcPr>
            <w:tcW w:w="1691" w:type="dxa"/>
            <w:vMerge w:val="restart"/>
            <w:vAlign w:val="center"/>
          </w:tcPr>
          <w:p w14:paraId="17B387EA" w14:textId="77777777" w:rsidR="00502EEC" w:rsidRPr="00AD4E69" w:rsidRDefault="00502EEC" w:rsidP="00412DBE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D4E69">
              <w:rPr>
                <w:rFonts w:ascii="Times New Roman" w:eastAsia="Arial Unicode MS" w:hAnsi="Times New Roman" w:cs="Times New Roman"/>
                <w:sz w:val="24"/>
                <w:szCs w:val="24"/>
              </w:rPr>
              <w:t>392</w:t>
            </w: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bp</w:t>
            </w:r>
          </w:p>
        </w:tc>
      </w:tr>
      <w:tr w:rsidR="00502EEC" w:rsidRPr="00AD4E69" w14:paraId="7B4EC90C" w14:textId="77777777" w:rsidTr="00502EEC">
        <w:tc>
          <w:tcPr>
            <w:tcW w:w="2722" w:type="dxa"/>
          </w:tcPr>
          <w:p w14:paraId="75003962" w14:textId="77777777" w:rsidR="00502EEC" w:rsidRPr="00AD4E69" w:rsidRDefault="00502EEC" w:rsidP="00412DB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4E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pTRE3G R</w:t>
            </w:r>
          </w:p>
        </w:tc>
        <w:tc>
          <w:tcPr>
            <w:tcW w:w="4109" w:type="dxa"/>
          </w:tcPr>
          <w:p w14:paraId="24A669E7" w14:textId="77777777" w:rsidR="00502EEC" w:rsidRPr="00AD4E69" w:rsidRDefault="00502EEC" w:rsidP="00412DB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4E69"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  <w:lang w:val="zh-CN"/>
              </w:rPr>
              <w:t>ta</w:t>
            </w:r>
            <w:r w:rsidRPr="00AD4E69">
              <w:rPr>
                <w:rFonts w:ascii="Times New Roman" w:hAnsi="Times New Roman" w:cs="Times New Roman"/>
                <w:b/>
                <w:i/>
                <w:color w:val="000000" w:themeColor="text1"/>
                <w:kern w:val="0"/>
                <w:sz w:val="24"/>
                <w:szCs w:val="24"/>
                <w:lang w:val="zh-CN"/>
              </w:rPr>
              <w:t>gaattcT</w:t>
            </w:r>
            <w:r w:rsidRPr="00AD4E69"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  <w:lang w:val="zh-CN"/>
              </w:rPr>
              <w:t>TTTACGAGGGTAGGAAGT</w:t>
            </w:r>
          </w:p>
        </w:tc>
        <w:tc>
          <w:tcPr>
            <w:tcW w:w="1691" w:type="dxa"/>
            <w:vMerge/>
          </w:tcPr>
          <w:p w14:paraId="1F397BCA" w14:textId="77777777" w:rsidR="00502EEC" w:rsidRPr="00AD4E69" w:rsidRDefault="00502EEC" w:rsidP="00412DBE">
            <w:pPr>
              <w:spacing w:line="360" w:lineRule="auto"/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</w:pPr>
          </w:p>
        </w:tc>
      </w:tr>
      <w:tr w:rsidR="00C224C4" w:rsidRPr="00AD4E69" w14:paraId="612FF7A9" w14:textId="77777777" w:rsidTr="00C224C4">
        <w:tc>
          <w:tcPr>
            <w:tcW w:w="2722" w:type="dxa"/>
          </w:tcPr>
          <w:p w14:paraId="1883DB4E" w14:textId="77777777" w:rsidR="00C224C4" w:rsidRPr="00AD4E69" w:rsidRDefault="00C224C4" w:rsidP="00412DB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PH2 qPCR F</w:t>
            </w:r>
          </w:p>
        </w:tc>
        <w:tc>
          <w:tcPr>
            <w:tcW w:w="4109" w:type="dxa"/>
          </w:tcPr>
          <w:p w14:paraId="15810240" w14:textId="77777777" w:rsidR="00C224C4" w:rsidRPr="00AD4E69" w:rsidRDefault="00C224C4" w:rsidP="00412DB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  <w:lang w:val="zh-CN"/>
              </w:rPr>
            </w:pPr>
            <w:r w:rsidRPr="00C224C4"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  <w:lang w:val="zh-CN"/>
              </w:rPr>
              <w:t>ACCTGGACGGAGTGTACGAG</w:t>
            </w:r>
          </w:p>
        </w:tc>
        <w:tc>
          <w:tcPr>
            <w:tcW w:w="1691" w:type="dxa"/>
            <w:vMerge w:val="restart"/>
            <w:vAlign w:val="center"/>
          </w:tcPr>
          <w:p w14:paraId="11400C99" w14:textId="77777777" w:rsidR="00C224C4" w:rsidRPr="00C224C4" w:rsidRDefault="00C224C4" w:rsidP="00C224C4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C224C4">
              <w:rPr>
                <w:rFonts w:ascii="Times New Roman" w:eastAsia="Arial Unicode MS" w:hAnsi="Times New Roman" w:cs="Times New Roman" w:hint="eastAsia"/>
                <w:bCs/>
                <w:sz w:val="24"/>
                <w:szCs w:val="24"/>
              </w:rPr>
              <w:t>1</w:t>
            </w:r>
            <w:r w:rsidRPr="00C224C4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00 bp</w:t>
            </w:r>
          </w:p>
        </w:tc>
      </w:tr>
      <w:tr w:rsidR="00C224C4" w:rsidRPr="00AD4E69" w14:paraId="7B765E5F" w14:textId="77777777" w:rsidTr="00502EEC">
        <w:tc>
          <w:tcPr>
            <w:tcW w:w="2722" w:type="dxa"/>
          </w:tcPr>
          <w:p w14:paraId="083D0370" w14:textId="77777777" w:rsidR="00C224C4" w:rsidRPr="00AD4E69" w:rsidRDefault="00C224C4" w:rsidP="00412DB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PH2 qPCR R</w:t>
            </w:r>
          </w:p>
        </w:tc>
        <w:tc>
          <w:tcPr>
            <w:tcW w:w="4109" w:type="dxa"/>
          </w:tcPr>
          <w:p w14:paraId="27B98886" w14:textId="77777777" w:rsidR="00C224C4" w:rsidRPr="00AD4E69" w:rsidRDefault="00C224C4" w:rsidP="00412DB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  <w:lang w:val="zh-CN"/>
              </w:rPr>
            </w:pPr>
            <w:r w:rsidRPr="00C224C4"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  <w:lang w:val="zh-CN"/>
              </w:rPr>
              <w:t>TCTCCCAATAGCTGGTCAGG</w:t>
            </w:r>
          </w:p>
        </w:tc>
        <w:tc>
          <w:tcPr>
            <w:tcW w:w="1691" w:type="dxa"/>
            <w:vMerge/>
          </w:tcPr>
          <w:p w14:paraId="13B7564C" w14:textId="77777777" w:rsidR="00C224C4" w:rsidRPr="00AD4E69" w:rsidRDefault="00C224C4" w:rsidP="00412DBE">
            <w:pPr>
              <w:spacing w:line="360" w:lineRule="auto"/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</w:pPr>
          </w:p>
        </w:tc>
      </w:tr>
      <w:tr w:rsidR="00CA00FE" w:rsidRPr="00AD4E69" w14:paraId="5860C558" w14:textId="77777777" w:rsidTr="00CA00FE">
        <w:tc>
          <w:tcPr>
            <w:tcW w:w="2722" w:type="dxa"/>
          </w:tcPr>
          <w:p w14:paraId="070F6EA2" w14:textId="77777777" w:rsidR="00CA00FE" w:rsidRPr="00AD4E69" w:rsidRDefault="00CA00FE" w:rsidP="00412DB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UBE4A qPCR F</w:t>
            </w:r>
          </w:p>
        </w:tc>
        <w:tc>
          <w:tcPr>
            <w:tcW w:w="4109" w:type="dxa"/>
          </w:tcPr>
          <w:p w14:paraId="7613E3BD" w14:textId="77777777" w:rsidR="00CA00FE" w:rsidRPr="00AD4E69" w:rsidRDefault="00CA00FE" w:rsidP="00412DB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  <w:lang w:val="zh-CN"/>
              </w:rPr>
            </w:pPr>
            <w:r w:rsidRPr="00CA00FE"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  <w:lang w:val="zh-CN"/>
              </w:rPr>
              <w:t>CAGCTGGAAAGCCTCAAATC</w:t>
            </w:r>
          </w:p>
        </w:tc>
        <w:tc>
          <w:tcPr>
            <w:tcW w:w="1691" w:type="dxa"/>
            <w:vMerge w:val="restart"/>
            <w:vAlign w:val="center"/>
          </w:tcPr>
          <w:p w14:paraId="7414ADE9" w14:textId="77777777" w:rsidR="00CA00FE" w:rsidRPr="00AD4E69" w:rsidRDefault="00CA00FE" w:rsidP="00CA00FE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</w:pPr>
            <w:r w:rsidRPr="00C224C4">
              <w:rPr>
                <w:rFonts w:ascii="Times New Roman" w:eastAsia="Arial Unicode MS" w:hAnsi="Times New Roman" w:cs="Times New Roman" w:hint="eastAsia"/>
                <w:bCs/>
                <w:sz w:val="24"/>
                <w:szCs w:val="24"/>
              </w:rPr>
              <w:t>1</w:t>
            </w:r>
            <w:r w:rsidRPr="00C224C4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00 bp</w:t>
            </w:r>
          </w:p>
        </w:tc>
      </w:tr>
      <w:tr w:rsidR="00CA00FE" w:rsidRPr="00AD4E69" w14:paraId="7D9DA570" w14:textId="77777777" w:rsidTr="00502EEC">
        <w:tc>
          <w:tcPr>
            <w:tcW w:w="2722" w:type="dxa"/>
          </w:tcPr>
          <w:p w14:paraId="137FAAFF" w14:textId="77777777" w:rsidR="00CA00FE" w:rsidRPr="00AD4E69" w:rsidRDefault="00CA00FE" w:rsidP="00412DB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UBE4A qPCR R</w:t>
            </w:r>
          </w:p>
        </w:tc>
        <w:tc>
          <w:tcPr>
            <w:tcW w:w="4109" w:type="dxa"/>
          </w:tcPr>
          <w:p w14:paraId="23CFACF0" w14:textId="77777777" w:rsidR="00CA00FE" w:rsidRPr="00AD4E69" w:rsidRDefault="00CA00FE" w:rsidP="00412DB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  <w:lang w:val="zh-CN"/>
              </w:rPr>
            </w:pPr>
            <w:r w:rsidRPr="00CA00FE"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  <w:lang w:val="zh-CN"/>
              </w:rPr>
              <w:t>GGCATTTGCAAAAGTGTCCT</w:t>
            </w:r>
          </w:p>
        </w:tc>
        <w:tc>
          <w:tcPr>
            <w:tcW w:w="1691" w:type="dxa"/>
            <w:vMerge/>
          </w:tcPr>
          <w:p w14:paraId="712A44C8" w14:textId="77777777" w:rsidR="00CA00FE" w:rsidRPr="00AD4E69" w:rsidRDefault="00CA00FE" w:rsidP="00412DBE">
            <w:pPr>
              <w:spacing w:line="360" w:lineRule="auto"/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</w:pPr>
          </w:p>
        </w:tc>
      </w:tr>
      <w:tr w:rsidR="00502EEC" w:rsidRPr="00AD4E69" w14:paraId="262E12D2" w14:textId="77777777" w:rsidTr="00502EEC">
        <w:tc>
          <w:tcPr>
            <w:tcW w:w="2722" w:type="dxa"/>
          </w:tcPr>
          <w:p w14:paraId="23E0B266" w14:textId="77777777" w:rsidR="00502EEC" w:rsidRPr="00AD4E69" w:rsidRDefault="00502EEC" w:rsidP="00412DBE">
            <w:pPr>
              <w:spacing w:line="36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D4E69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MMADHC qPCR F </w:t>
            </w:r>
          </w:p>
        </w:tc>
        <w:tc>
          <w:tcPr>
            <w:tcW w:w="4109" w:type="dxa"/>
          </w:tcPr>
          <w:p w14:paraId="7E28BE81" w14:textId="77777777" w:rsidR="00502EEC" w:rsidRPr="00AD4E69" w:rsidRDefault="00502EEC" w:rsidP="00412DB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Arial Unicode MS" w:hAnsi="Times New Roman" w:cs="Times New Roman"/>
                <w:kern w:val="0"/>
                <w:sz w:val="24"/>
                <w:szCs w:val="24"/>
                <w:lang w:val="zh-CN"/>
              </w:rPr>
            </w:pPr>
            <w:r w:rsidRPr="00AD4E69">
              <w:rPr>
                <w:rFonts w:ascii="Times New Roman" w:eastAsia="Arial Unicode MS" w:hAnsi="Times New Roman" w:cs="Times New Roman"/>
                <w:kern w:val="0"/>
                <w:sz w:val="24"/>
                <w:szCs w:val="24"/>
                <w:lang w:val="zh-CN"/>
              </w:rPr>
              <w:t>CGAACTATCTTCTCCAGCGG</w:t>
            </w:r>
          </w:p>
        </w:tc>
        <w:tc>
          <w:tcPr>
            <w:tcW w:w="1691" w:type="dxa"/>
            <w:vMerge w:val="restart"/>
            <w:vAlign w:val="center"/>
          </w:tcPr>
          <w:p w14:paraId="7C2157B1" w14:textId="77777777" w:rsidR="00502EEC" w:rsidRPr="00AD4E69" w:rsidRDefault="00502EEC" w:rsidP="00412DB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Arial Unicode MS" w:hAnsi="Times New Roman" w:cs="Times New Roman"/>
                <w:kern w:val="0"/>
                <w:sz w:val="24"/>
                <w:szCs w:val="24"/>
                <w:lang w:val="zh-CN"/>
              </w:rPr>
            </w:pPr>
            <w:r w:rsidRPr="00AD4E69">
              <w:rPr>
                <w:rFonts w:ascii="Times New Roman" w:eastAsia="Arial Unicode MS" w:hAnsi="Times New Roman" w:cs="Times New Roman"/>
                <w:kern w:val="0"/>
                <w:sz w:val="24"/>
                <w:szCs w:val="24"/>
                <w:lang w:val="zh-CN"/>
              </w:rPr>
              <w:t>114</w:t>
            </w:r>
            <w:r>
              <w:rPr>
                <w:rFonts w:ascii="Times New Roman" w:eastAsia="Arial Unicode MS" w:hAnsi="Times New Roman" w:cs="Times New Roman"/>
                <w:kern w:val="0"/>
                <w:sz w:val="24"/>
                <w:szCs w:val="24"/>
                <w:lang w:val="zh-CN"/>
              </w:rPr>
              <w:t xml:space="preserve"> bp</w:t>
            </w:r>
          </w:p>
        </w:tc>
      </w:tr>
      <w:tr w:rsidR="00502EEC" w:rsidRPr="00AD4E69" w14:paraId="543FFBF8" w14:textId="77777777" w:rsidTr="00502EEC">
        <w:tc>
          <w:tcPr>
            <w:tcW w:w="2722" w:type="dxa"/>
          </w:tcPr>
          <w:p w14:paraId="5094BCF5" w14:textId="77777777" w:rsidR="00502EEC" w:rsidRPr="00AD4E69" w:rsidRDefault="00502EEC" w:rsidP="00412DBE">
            <w:pPr>
              <w:spacing w:line="36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D4E69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MMADHC qPCR R </w:t>
            </w:r>
          </w:p>
        </w:tc>
        <w:tc>
          <w:tcPr>
            <w:tcW w:w="4109" w:type="dxa"/>
          </w:tcPr>
          <w:p w14:paraId="7521E575" w14:textId="77777777" w:rsidR="00502EEC" w:rsidRPr="00AD4E69" w:rsidRDefault="00502EEC" w:rsidP="00412DBE">
            <w:pPr>
              <w:spacing w:line="36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D4E69">
              <w:rPr>
                <w:rFonts w:ascii="Times New Roman" w:eastAsia="Arial Unicode MS" w:hAnsi="Times New Roman" w:cs="Times New Roman"/>
                <w:kern w:val="0"/>
                <w:sz w:val="24"/>
                <w:szCs w:val="24"/>
                <w:lang w:val="zh-CN"/>
              </w:rPr>
              <w:t>AAGGCTTTGGGATTGACAACC</w:t>
            </w:r>
          </w:p>
        </w:tc>
        <w:tc>
          <w:tcPr>
            <w:tcW w:w="1691" w:type="dxa"/>
            <w:vMerge/>
          </w:tcPr>
          <w:p w14:paraId="306CAD45" w14:textId="77777777" w:rsidR="00502EEC" w:rsidRPr="00AD4E69" w:rsidRDefault="00502EEC" w:rsidP="00412DBE">
            <w:pPr>
              <w:spacing w:line="360" w:lineRule="auto"/>
              <w:rPr>
                <w:rFonts w:ascii="Times New Roman" w:eastAsia="Arial Unicode MS" w:hAnsi="Times New Roman" w:cs="Times New Roman"/>
                <w:kern w:val="0"/>
                <w:sz w:val="24"/>
                <w:szCs w:val="24"/>
                <w:lang w:val="zh-CN"/>
              </w:rPr>
            </w:pPr>
          </w:p>
        </w:tc>
      </w:tr>
      <w:tr w:rsidR="00502EEC" w:rsidRPr="00AD4E69" w14:paraId="4CBC4278" w14:textId="77777777" w:rsidTr="00502EEC">
        <w:tc>
          <w:tcPr>
            <w:tcW w:w="2722" w:type="dxa"/>
          </w:tcPr>
          <w:p w14:paraId="35B23302" w14:textId="77777777" w:rsidR="00502EEC" w:rsidRPr="00AD4E69" w:rsidRDefault="00502EEC" w:rsidP="00412DBE">
            <w:pPr>
              <w:spacing w:line="36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D4E69">
              <w:rPr>
                <w:rFonts w:ascii="Times New Roman" w:eastAsia="Arial Unicode MS" w:hAnsi="Times New Roman" w:cs="Times New Roman"/>
                <w:sz w:val="24"/>
                <w:szCs w:val="24"/>
              </w:rPr>
              <w:t>RPIA qPCR F</w:t>
            </w:r>
          </w:p>
        </w:tc>
        <w:tc>
          <w:tcPr>
            <w:tcW w:w="4109" w:type="dxa"/>
          </w:tcPr>
          <w:p w14:paraId="105BAC5F" w14:textId="77777777" w:rsidR="00502EEC" w:rsidRPr="00AD4E69" w:rsidRDefault="00502EEC" w:rsidP="00412DBE">
            <w:pPr>
              <w:spacing w:line="36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D4E69">
              <w:rPr>
                <w:rFonts w:ascii="Times New Roman" w:eastAsia="Arial Unicode MS" w:hAnsi="Times New Roman" w:cs="Times New Roman"/>
                <w:kern w:val="0"/>
                <w:sz w:val="24"/>
                <w:szCs w:val="24"/>
                <w:lang w:val="zh-CN"/>
              </w:rPr>
              <w:t>GCTGGCTATGCTAGTCGCTT</w:t>
            </w:r>
          </w:p>
        </w:tc>
        <w:tc>
          <w:tcPr>
            <w:tcW w:w="1691" w:type="dxa"/>
            <w:vMerge w:val="restart"/>
            <w:vAlign w:val="center"/>
          </w:tcPr>
          <w:p w14:paraId="27F0676B" w14:textId="77777777" w:rsidR="00502EEC" w:rsidRPr="00AD4E69" w:rsidRDefault="00502EEC" w:rsidP="00412DBE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kern w:val="0"/>
                <w:sz w:val="24"/>
                <w:szCs w:val="24"/>
                <w:lang w:val="zh-CN"/>
              </w:rPr>
            </w:pPr>
            <w:r w:rsidRPr="00AD4E69">
              <w:rPr>
                <w:rFonts w:ascii="Times New Roman" w:eastAsia="Arial Unicode MS" w:hAnsi="Times New Roman" w:cs="Times New Roman"/>
                <w:kern w:val="0"/>
                <w:sz w:val="24"/>
                <w:szCs w:val="24"/>
                <w:lang w:val="zh-CN"/>
              </w:rPr>
              <w:t>85</w:t>
            </w:r>
            <w:r>
              <w:rPr>
                <w:rFonts w:ascii="Times New Roman" w:eastAsia="Arial Unicode MS" w:hAnsi="Times New Roman" w:cs="Times New Roman"/>
                <w:kern w:val="0"/>
                <w:sz w:val="24"/>
                <w:szCs w:val="24"/>
                <w:lang w:val="zh-CN"/>
              </w:rPr>
              <w:t xml:space="preserve"> bp</w:t>
            </w:r>
          </w:p>
        </w:tc>
      </w:tr>
      <w:tr w:rsidR="00502EEC" w:rsidRPr="00AD4E69" w14:paraId="48D8A8CE" w14:textId="77777777" w:rsidTr="00502EEC">
        <w:tc>
          <w:tcPr>
            <w:tcW w:w="2722" w:type="dxa"/>
          </w:tcPr>
          <w:p w14:paraId="6D4EE42F" w14:textId="77777777" w:rsidR="00502EEC" w:rsidRPr="00AD4E69" w:rsidRDefault="00502EEC" w:rsidP="00412DBE">
            <w:pPr>
              <w:spacing w:line="36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D4E69">
              <w:rPr>
                <w:rFonts w:ascii="Times New Roman" w:eastAsia="Arial Unicode MS" w:hAnsi="Times New Roman" w:cs="Times New Roman"/>
                <w:sz w:val="24"/>
                <w:szCs w:val="24"/>
              </w:rPr>
              <w:t>RPIA qPCR R</w:t>
            </w:r>
          </w:p>
        </w:tc>
        <w:tc>
          <w:tcPr>
            <w:tcW w:w="4109" w:type="dxa"/>
          </w:tcPr>
          <w:p w14:paraId="0694E32D" w14:textId="77777777" w:rsidR="00502EEC" w:rsidRPr="00AD4E69" w:rsidRDefault="00502EEC" w:rsidP="00412DBE">
            <w:pPr>
              <w:spacing w:line="36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D4E69">
              <w:rPr>
                <w:rFonts w:ascii="Times New Roman" w:eastAsia="Arial Unicode MS" w:hAnsi="Times New Roman" w:cs="Times New Roman"/>
                <w:kern w:val="0"/>
                <w:sz w:val="24"/>
                <w:szCs w:val="24"/>
                <w:lang w:val="zh-CN"/>
              </w:rPr>
              <w:t>GGATTCCCTTGTGCCACTGA</w:t>
            </w:r>
          </w:p>
        </w:tc>
        <w:tc>
          <w:tcPr>
            <w:tcW w:w="1691" w:type="dxa"/>
            <w:vMerge/>
          </w:tcPr>
          <w:p w14:paraId="18DBF1D1" w14:textId="77777777" w:rsidR="00502EEC" w:rsidRPr="00AD4E69" w:rsidRDefault="00502EEC" w:rsidP="00412DBE">
            <w:pPr>
              <w:spacing w:line="360" w:lineRule="auto"/>
              <w:rPr>
                <w:rFonts w:ascii="Times New Roman" w:eastAsia="Arial Unicode MS" w:hAnsi="Times New Roman" w:cs="Times New Roman"/>
                <w:kern w:val="0"/>
                <w:sz w:val="24"/>
                <w:szCs w:val="24"/>
                <w:lang w:val="zh-CN"/>
              </w:rPr>
            </w:pPr>
          </w:p>
        </w:tc>
      </w:tr>
      <w:tr w:rsidR="00502EEC" w:rsidRPr="00AD4E69" w14:paraId="2246D132" w14:textId="77777777" w:rsidTr="00502EEC">
        <w:tc>
          <w:tcPr>
            <w:tcW w:w="2722" w:type="dxa"/>
          </w:tcPr>
          <w:p w14:paraId="3AD0C46C" w14:textId="77777777" w:rsidR="00502EEC" w:rsidRPr="00AD4E69" w:rsidRDefault="00502EEC" w:rsidP="00412DBE">
            <w:pPr>
              <w:spacing w:line="36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D4E69">
              <w:rPr>
                <w:rFonts w:ascii="Times New Roman" w:eastAsia="Arial Unicode MS" w:hAnsi="Times New Roman" w:cs="Times New Roman"/>
                <w:sz w:val="24"/>
                <w:szCs w:val="24"/>
              </w:rPr>
              <w:t>ZNF148 qPCR F</w:t>
            </w:r>
          </w:p>
        </w:tc>
        <w:tc>
          <w:tcPr>
            <w:tcW w:w="4109" w:type="dxa"/>
          </w:tcPr>
          <w:p w14:paraId="760C380D" w14:textId="77777777" w:rsidR="00502EEC" w:rsidRPr="00AD4E69" w:rsidRDefault="00502EEC" w:rsidP="00412DBE">
            <w:pPr>
              <w:spacing w:line="36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D4E69">
              <w:rPr>
                <w:rFonts w:ascii="Times New Roman" w:eastAsia="Arial Unicode MS" w:hAnsi="Times New Roman" w:cs="Times New Roman"/>
                <w:kern w:val="0"/>
                <w:sz w:val="24"/>
                <w:szCs w:val="24"/>
                <w:lang w:val="zh-CN"/>
              </w:rPr>
              <w:t>TAATGGGTGGAGTGTCTGGC</w:t>
            </w:r>
          </w:p>
        </w:tc>
        <w:tc>
          <w:tcPr>
            <w:tcW w:w="1691" w:type="dxa"/>
            <w:vMerge w:val="restart"/>
            <w:vAlign w:val="center"/>
          </w:tcPr>
          <w:p w14:paraId="4DCF3C3D" w14:textId="77777777" w:rsidR="00502EEC" w:rsidRPr="00AD4E69" w:rsidRDefault="00502EEC" w:rsidP="00412DBE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kern w:val="0"/>
                <w:sz w:val="24"/>
                <w:szCs w:val="24"/>
                <w:lang w:val="zh-CN"/>
              </w:rPr>
            </w:pPr>
            <w:r w:rsidRPr="00AD4E69">
              <w:rPr>
                <w:rFonts w:ascii="Times New Roman" w:eastAsia="Arial Unicode MS" w:hAnsi="Times New Roman" w:cs="Times New Roman"/>
                <w:kern w:val="0"/>
                <w:sz w:val="24"/>
                <w:szCs w:val="24"/>
                <w:lang w:val="zh-CN"/>
              </w:rPr>
              <w:t>85</w:t>
            </w:r>
            <w:r>
              <w:rPr>
                <w:rFonts w:ascii="Times New Roman" w:eastAsia="Arial Unicode MS" w:hAnsi="Times New Roman" w:cs="Times New Roman"/>
                <w:kern w:val="0"/>
                <w:sz w:val="24"/>
                <w:szCs w:val="24"/>
                <w:lang w:val="zh-CN"/>
              </w:rPr>
              <w:t xml:space="preserve"> bp</w:t>
            </w:r>
          </w:p>
        </w:tc>
      </w:tr>
      <w:tr w:rsidR="00502EEC" w:rsidRPr="00AD4E69" w14:paraId="53B5FC1F" w14:textId="77777777" w:rsidTr="00502EEC">
        <w:tc>
          <w:tcPr>
            <w:tcW w:w="2722" w:type="dxa"/>
          </w:tcPr>
          <w:p w14:paraId="11D42742" w14:textId="77777777" w:rsidR="00502EEC" w:rsidRPr="00AD4E69" w:rsidRDefault="00502EEC" w:rsidP="00412DBE">
            <w:pPr>
              <w:spacing w:line="36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D4E69">
              <w:rPr>
                <w:rFonts w:ascii="Times New Roman" w:eastAsia="Arial Unicode MS" w:hAnsi="Times New Roman" w:cs="Times New Roman"/>
                <w:sz w:val="24"/>
                <w:szCs w:val="24"/>
              </w:rPr>
              <w:t>ZNF148 qPCR R</w:t>
            </w:r>
          </w:p>
        </w:tc>
        <w:tc>
          <w:tcPr>
            <w:tcW w:w="4109" w:type="dxa"/>
          </w:tcPr>
          <w:p w14:paraId="12F2DC61" w14:textId="77777777" w:rsidR="00502EEC" w:rsidRPr="00AD4E69" w:rsidRDefault="00502EEC" w:rsidP="00412DBE">
            <w:pPr>
              <w:spacing w:line="36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D4E69">
              <w:rPr>
                <w:rFonts w:ascii="Times New Roman" w:eastAsia="Arial Unicode MS" w:hAnsi="Times New Roman" w:cs="Times New Roman"/>
                <w:kern w:val="0"/>
                <w:sz w:val="24"/>
                <w:szCs w:val="24"/>
                <w:lang w:val="zh-CN"/>
              </w:rPr>
              <w:t>TCCTGGTGAGGCATACTTCG</w:t>
            </w:r>
          </w:p>
        </w:tc>
        <w:tc>
          <w:tcPr>
            <w:tcW w:w="1691" w:type="dxa"/>
            <w:vMerge/>
          </w:tcPr>
          <w:p w14:paraId="09FD4112" w14:textId="77777777" w:rsidR="00502EEC" w:rsidRPr="00AD4E69" w:rsidRDefault="00502EEC" w:rsidP="00412DBE">
            <w:pPr>
              <w:spacing w:line="360" w:lineRule="auto"/>
              <w:rPr>
                <w:rFonts w:ascii="Times New Roman" w:eastAsia="Arial Unicode MS" w:hAnsi="Times New Roman" w:cs="Times New Roman"/>
                <w:kern w:val="0"/>
                <w:sz w:val="24"/>
                <w:szCs w:val="24"/>
                <w:lang w:val="zh-CN"/>
              </w:rPr>
            </w:pPr>
          </w:p>
        </w:tc>
      </w:tr>
      <w:tr w:rsidR="00502EEC" w:rsidRPr="00AD4E69" w14:paraId="13D5FB05" w14:textId="77777777" w:rsidTr="00502EEC">
        <w:tc>
          <w:tcPr>
            <w:tcW w:w="2722" w:type="dxa"/>
          </w:tcPr>
          <w:p w14:paraId="07960E07" w14:textId="77777777" w:rsidR="00502EEC" w:rsidRPr="00AD4E69" w:rsidRDefault="00502EEC" w:rsidP="00412DBE">
            <w:pPr>
              <w:spacing w:line="36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D4E69">
              <w:rPr>
                <w:rFonts w:ascii="Times New Roman" w:eastAsia="Arial Unicode MS" w:hAnsi="Times New Roman" w:cs="Times New Roman"/>
                <w:sz w:val="24"/>
                <w:szCs w:val="24"/>
              </w:rPr>
              <w:t>LSM4 qPCR F</w:t>
            </w:r>
          </w:p>
        </w:tc>
        <w:tc>
          <w:tcPr>
            <w:tcW w:w="4109" w:type="dxa"/>
          </w:tcPr>
          <w:p w14:paraId="22A4D113" w14:textId="77777777" w:rsidR="00502EEC" w:rsidRPr="00AD4E69" w:rsidRDefault="00502EEC" w:rsidP="00412DBE">
            <w:pPr>
              <w:spacing w:line="36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D4E69">
              <w:rPr>
                <w:rFonts w:ascii="Times New Roman" w:eastAsia="Arial Unicode MS" w:hAnsi="Times New Roman" w:cs="Times New Roman"/>
                <w:kern w:val="0"/>
                <w:sz w:val="24"/>
                <w:szCs w:val="24"/>
                <w:lang w:val="zh-CN"/>
              </w:rPr>
              <w:t>AGCATCTGTGGACCGTGAA</w:t>
            </w:r>
          </w:p>
        </w:tc>
        <w:tc>
          <w:tcPr>
            <w:tcW w:w="1691" w:type="dxa"/>
            <w:vMerge w:val="restart"/>
            <w:vAlign w:val="center"/>
          </w:tcPr>
          <w:p w14:paraId="27F59807" w14:textId="77777777" w:rsidR="00502EEC" w:rsidRPr="00AD4E69" w:rsidRDefault="00502EEC" w:rsidP="00412DBE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kern w:val="0"/>
                <w:sz w:val="24"/>
                <w:szCs w:val="24"/>
                <w:lang w:val="zh-CN"/>
              </w:rPr>
            </w:pPr>
            <w:r w:rsidRPr="00AD4E69">
              <w:rPr>
                <w:rFonts w:ascii="Times New Roman" w:eastAsia="Arial Unicode MS" w:hAnsi="Times New Roman" w:cs="Times New Roman"/>
                <w:kern w:val="0"/>
                <w:sz w:val="24"/>
                <w:szCs w:val="24"/>
                <w:lang w:val="zh-CN"/>
              </w:rPr>
              <w:t>86</w:t>
            </w:r>
            <w:r>
              <w:rPr>
                <w:rFonts w:ascii="Times New Roman" w:eastAsia="Arial Unicode MS" w:hAnsi="Times New Roman" w:cs="Times New Roman"/>
                <w:kern w:val="0"/>
                <w:sz w:val="24"/>
                <w:szCs w:val="24"/>
                <w:lang w:val="zh-CN"/>
              </w:rPr>
              <w:t xml:space="preserve"> bp</w:t>
            </w:r>
          </w:p>
        </w:tc>
      </w:tr>
      <w:tr w:rsidR="00502EEC" w:rsidRPr="00AD4E69" w14:paraId="6D0F748A" w14:textId="77777777" w:rsidTr="00502EEC">
        <w:tc>
          <w:tcPr>
            <w:tcW w:w="2722" w:type="dxa"/>
          </w:tcPr>
          <w:p w14:paraId="130BA451" w14:textId="77777777" w:rsidR="00502EEC" w:rsidRPr="00AD4E69" w:rsidRDefault="00502EEC" w:rsidP="00412DBE">
            <w:pPr>
              <w:spacing w:line="36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D4E69">
              <w:rPr>
                <w:rFonts w:ascii="Times New Roman" w:eastAsia="Arial Unicode MS" w:hAnsi="Times New Roman" w:cs="Times New Roman"/>
                <w:sz w:val="24"/>
                <w:szCs w:val="24"/>
              </w:rPr>
              <w:t>LSM4 qPCR R</w:t>
            </w:r>
          </w:p>
        </w:tc>
        <w:tc>
          <w:tcPr>
            <w:tcW w:w="4109" w:type="dxa"/>
          </w:tcPr>
          <w:p w14:paraId="40AB856D" w14:textId="77777777" w:rsidR="00502EEC" w:rsidRPr="00AD4E69" w:rsidRDefault="00502EEC" w:rsidP="00412DBE">
            <w:pPr>
              <w:spacing w:line="36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D4E69">
              <w:rPr>
                <w:rFonts w:ascii="Times New Roman" w:eastAsia="Arial Unicode MS" w:hAnsi="Times New Roman" w:cs="Times New Roman"/>
                <w:kern w:val="0"/>
                <w:sz w:val="24"/>
                <w:szCs w:val="24"/>
                <w:lang w:val="zh-CN"/>
              </w:rPr>
              <w:t>GGACCCTGAAGAGAAGGCTA</w:t>
            </w:r>
          </w:p>
        </w:tc>
        <w:tc>
          <w:tcPr>
            <w:tcW w:w="1691" w:type="dxa"/>
            <w:vMerge/>
          </w:tcPr>
          <w:p w14:paraId="0F2A83D0" w14:textId="77777777" w:rsidR="00502EEC" w:rsidRPr="00AD4E69" w:rsidRDefault="00502EEC" w:rsidP="00412DBE">
            <w:pPr>
              <w:spacing w:line="360" w:lineRule="auto"/>
              <w:rPr>
                <w:rFonts w:ascii="Times New Roman" w:eastAsia="Arial Unicode MS" w:hAnsi="Times New Roman" w:cs="Times New Roman"/>
                <w:kern w:val="0"/>
                <w:sz w:val="24"/>
                <w:szCs w:val="24"/>
                <w:lang w:val="zh-CN"/>
              </w:rPr>
            </w:pPr>
          </w:p>
        </w:tc>
      </w:tr>
      <w:tr w:rsidR="00502EEC" w:rsidRPr="00AD4E69" w14:paraId="70ADB343" w14:textId="77777777" w:rsidTr="00502EEC">
        <w:tc>
          <w:tcPr>
            <w:tcW w:w="2722" w:type="dxa"/>
          </w:tcPr>
          <w:p w14:paraId="04F6B1E5" w14:textId="77777777" w:rsidR="00502EEC" w:rsidRPr="00AD4E69" w:rsidRDefault="00502EEC" w:rsidP="00412DBE">
            <w:pPr>
              <w:spacing w:line="36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D4E69">
              <w:rPr>
                <w:rFonts w:ascii="Times New Roman" w:eastAsia="Arial Unicode MS" w:hAnsi="Times New Roman" w:cs="Times New Roman"/>
                <w:sz w:val="24"/>
                <w:szCs w:val="24"/>
              </w:rPr>
              <w:t>NPEPPS qPCR F</w:t>
            </w:r>
          </w:p>
        </w:tc>
        <w:tc>
          <w:tcPr>
            <w:tcW w:w="4109" w:type="dxa"/>
          </w:tcPr>
          <w:p w14:paraId="07135711" w14:textId="77777777" w:rsidR="00502EEC" w:rsidRPr="00AD4E69" w:rsidRDefault="00502EEC" w:rsidP="00412DB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Arial Unicode MS" w:hAnsi="Times New Roman" w:cs="Times New Roman"/>
                <w:kern w:val="0"/>
                <w:sz w:val="24"/>
                <w:szCs w:val="24"/>
                <w:lang w:val="zh-CN"/>
              </w:rPr>
            </w:pPr>
            <w:r w:rsidRPr="00AD4E69">
              <w:rPr>
                <w:rFonts w:ascii="Times New Roman" w:eastAsia="Arial Unicode MS" w:hAnsi="Times New Roman" w:cs="Times New Roman"/>
                <w:kern w:val="0"/>
                <w:sz w:val="24"/>
                <w:szCs w:val="24"/>
                <w:lang w:val="zh-CN"/>
              </w:rPr>
              <w:t>TTCTGTGCTGGTGGGTCATA</w:t>
            </w:r>
          </w:p>
        </w:tc>
        <w:tc>
          <w:tcPr>
            <w:tcW w:w="1691" w:type="dxa"/>
            <w:vMerge w:val="restart"/>
            <w:vAlign w:val="center"/>
          </w:tcPr>
          <w:p w14:paraId="0BFFD57C" w14:textId="77777777" w:rsidR="00502EEC" w:rsidRPr="00AD4E69" w:rsidRDefault="00502EEC" w:rsidP="00412DB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Arial Unicode MS" w:hAnsi="Times New Roman" w:cs="Times New Roman"/>
                <w:kern w:val="0"/>
                <w:sz w:val="24"/>
                <w:szCs w:val="24"/>
                <w:lang w:val="zh-CN"/>
              </w:rPr>
            </w:pPr>
            <w:r w:rsidRPr="00AD4E69">
              <w:rPr>
                <w:rFonts w:ascii="Times New Roman" w:eastAsia="Arial Unicode MS" w:hAnsi="Times New Roman" w:cs="Times New Roman"/>
                <w:kern w:val="0"/>
                <w:sz w:val="24"/>
                <w:szCs w:val="24"/>
                <w:lang w:val="zh-CN"/>
              </w:rPr>
              <w:t>127</w:t>
            </w:r>
          </w:p>
        </w:tc>
      </w:tr>
      <w:tr w:rsidR="00502EEC" w:rsidRPr="00AD4E69" w14:paraId="5EBDFD10" w14:textId="77777777" w:rsidTr="00502EEC">
        <w:tc>
          <w:tcPr>
            <w:tcW w:w="2722" w:type="dxa"/>
          </w:tcPr>
          <w:p w14:paraId="52C2FA8A" w14:textId="77777777" w:rsidR="00502EEC" w:rsidRPr="00AD4E69" w:rsidRDefault="00502EEC" w:rsidP="00412DBE">
            <w:pPr>
              <w:spacing w:line="36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D4E69">
              <w:rPr>
                <w:rFonts w:ascii="Times New Roman" w:eastAsia="Arial Unicode MS" w:hAnsi="Times New Roman" w:cs="Times New Roman"/>
                <w:sz w:val="24"/>
                <w:szCs w:val="24"/>
              </w:rPr>
              <w:t>NPEPPS qPCR R</w:t>
            </w:r>
          </w:p>
        </w:tc>
        <w:tc>
          <w:tcPr>
            <w:tcW w:w="4109" w:type="dxa"/>
          </w:tcPr>
          <w:p w14:paraId="1D125AE0" w14:textId="77777777" w:rsidR="00502EEC" w:rsidRPr="00AD4E69" w:rsidRDefault="00502EEC" w:rsidP="00412DB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Arial Unicode MS" w:hAnsi="Times New Roman" w:cs="Times New Roman"/>
                <w:kern w:val="0"/>
                <w:sz w:val="24"/>
                <w:szCs w:val="24"/>
                <w:lang w:val="zh-CN"/>
              </w:rPr>
            </w:pPr>
            <w:r w:rsidRPr="00AD4E69">
              <w:rPr>
                <w:rFonts w:ascii="Times New Roman" w:eastAsia="Arial Unicode MS" w:hAnsi="Times New Roman" w:cs="Times New Roman"/>
                <w:kern w:val="0"/>
                <w:sz w:val="24"/>
                <w:szCs w:val="24"/>
                <w:lang w:val="zh-CN"/>
              </w:rPr>
              <w:t>CATTCATCTCTGGCTTGTCCA</w:t>
            </w:r>
          </w:p>
        </w:tc>
        <w:tc>
          <w:tcPr>
            <w:tcW w:w="1691" w:type="dxa"/>
            <w:vMerge/>
          </w:tcPr>
          <w:p w14:paraId="6434F593" w14:textId="77777777" w:rsidR="00502EEC" w:rsidRPr="00AD4E69" w:rsidRDefault="00502EEC" w:rsidP="00412DB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Arial Unicode MS" w:hAnsi="Times New Roman" w:cs="Times New Roman"/>
                <w:kern w:val="0"/>
                <w:sz w:val="24"/>
                <w:szCs w:val="24"/>
                <w:lang w:val="zh-CN"/>
              </w:rPr>
            </w:pPr>
          </w:p>
        </w:tc>
      </w:tr>
      <w:tr w:rsidR="00502EEC" w:rsidRPr="00AD4E69" w14:paraId="5B0E236A" w14:textId="77777777" w:rsidTr="00502EEC">
        <w:tc>
          <w:tcPr>
            <w:tcW w:w="2722" w:type="dxa"/>
          </w:tcPr>
          <w:p w14:paraId="39A247E6" w14:textId="77777777" w:rsidR="00502EEC" w:rsidRPr="00AD4E69" w:rsidRDefault="00502EEC" w:rsidP="00412DBE">
            <w:pPr>
              <w:spacing w:line="36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D4E69">
              <w:rPr>
                <w:rFonts w:ascii="Times New Roman" w:eastAsia="Arial Unicode MS" w:hAnsi="Times New Roman" w:cs="Times New Roman"/>
                <w:sz w:val="24"/>
                <w:szCs w:val="24"/>
              </w:rPr>
              <w:t>LIMA1 qPCR F</w:t>
            </w:r>
          </w:p>
        </w:tc>
        <w:tc>
          <w:tcPr>
            <w:tcW w:w="4109" w:type="dxa"/>
          </w:tcPr>
          <w:p w14:paraId="21AD0A6A" w14:textId="77777777" w:rsidR="00502EEC" w:rsidRPr="00AD4E69" w:rsidRDefault="00502EEC" w:rsidP="00412DB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Arial Unicode MS" w:hAnsi="Times New Roman" w:cs="Times New Roman"/>
                <w:kern w:val="0"/>
                <w:sz w:val="24"/>
                <w:szCs w:val="24"/>
                <w:lang w:val="zh-CN"/>
              </w:rPr>
            </w:pPr>
            <w:r w:rsidRPr="00AD4E69">
              <w:rPr>
                <w:rFonts w:ascii="Times New Roman" w:eastAsia="Arial Unicode MS" w:hAnsi="Times New Roman" w:cs="Times New Roman"/>
                <w:kern w:val="0"/>
                <w:sz w:val="24"/>
                <w:szCs w:val="24"/>
                <w:lang w:val="zh-CN"/>
              </w:rPr>
              <w:t>ATCCCAAGCCACTAAGTCCA</w:t>
            </w:r>
          </w:p>
        </w:tc>
        <w:tc>
          <w:tcPr>
            <w:tcW w:w="1691" w:type="dxa"/>
            <w:vMerge w:val="restart"/>
            <w:vAlign w:val="center"/>
          </w:tcPr>
          <w:p w14:paraId="06753F68" w14:textId="77777777" w:rsidR="00502EEC" w:rsidRPr="00AD4E69" w:rsidRDefault="00502EEC" w:rsidP="00412DB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Arial Unicode MS" w:hAnsi="Times New Roman" w:cs="Times New Roman"/>
                <w:kern w:val="0"/>
                <w:sz w:val="24"/>
                <w:szCs w:val="24"/>
                <w:lang w:val="zh-CN"/>
              </w:rPr>
            </w:pPr>
            <w:r w:rsidRPr="00AD4E69">
              <w:rPr>
                <w:rFonts w:ascii="Times New Roman" w:eastAsia="Arial Unicode MS" w:hAnsi="Times New Roman" w:cs="Times New Roman"/>
                <w:kern w:val="0"/>
                <w:sz w:val="24"/>
                <w:szCs w:val="24"/>
                <w:lang w:val="zh-CN"/>
              </w:rPr>
              <w:t>115</w:t>
            </w:r>
          </w:p>
        </w:tc>
      </w:tr>
      <w:tr w:rsidR="00502EEC" w:rsidRPr="00AD4E69" w14:paraId="75D1B909" w14:textId="77777777" w:rsidTr="00502EEC">
        <w:tc>
          <w:tcPr>
            <w:tcW w:w="2722" w:type="dxa"/>
          </w:tcPr>
          <w:p w14:paraId="487180E9" w14:textId="77777777" w:rsidR="00502EEC" w:rsidRPr="00AD4E69" w:rsidRDefault="00502EEC" w:rsidP="00412DBE">
            <w:pPr>
              <w:spacing w:line="36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D4E69">
              <w:rPr>
                <w:rFonts w:ascii="Times New Roman" w:eastAsia="Arial Unicode MS" w:hAnsi="Times New Roman" w:cs="Times New Roman"/>
                <w:sz w:val="24"/>
                <w:szCs w:val="24"/>
              </w:rPr>
              <w:t>LIMA1 qPCR R</w:t>
            </w:r>
          </w:p>
        </w:tc>
        <w:tc>
          <w:tcPr>
            <w:tcW w:w="4109" w:type="dxa"/>
          </w:tcPr>
          <w:p w14:paraId="456B3799" w14:textId="77777777" w:rsidR="00502EEC" w:rsidRPr="00AD4E69" w:rsidRDefault="00502EEC" w:rsidP="00412DBE">
            <w:pPr>
              <w:spacing w:line="36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D4E69">
              <w:rPr>
                <w:rFonts w:ascii="Times New Roman" w:eastAsia="Arial Unicode MS" w:hAnsi="Times New Roman" w:cs="Times New Roman"/>
                <w:kern w:val="0"/>
                <w:sz w:val="24"/>
                <w:szCs w:val="24"/>
                <w:lang w:val="zh-CN"/>
              </w:rPr>
              <w:t>TTCTGACATTCCACGCAGG</w:t>
            </w:r>
          </w:p>
        </w:tc>
        <w:tc>
          <w:tcPr>
            <w:tcW w:w="1691" w:type="dxa"/>
            <w:vMerge/>
          </w:tcPr>
          <w:p w14:paraId="3D40B0F7" w14:textId="77777777" w:rsidR="00502EEC" w:rsidRPr="00AD4E69" w:rsidRDefault="00502EEC" w:rsidP="00412DBE">
            <w:pPr>
              <w:spacing w:line="360" w:lineRule="auto"/>
              <w:rPr>
                <w:rFonts w:ascii="Times New Roman" w:eastAsia="Arial Unicode MS" w:hAnsi="Times New Roman" w:cs="Times New Roman"/>
                <w:kern w:val="0"/>
                <w:sz w:val="24"/>
                <w:szCs w:val="24"/>
                <w:lang w:val="zh-CN"/>
              </w:rPr>
            </w:pPr>
          </w:p>
        </w:tc>
      </w:tr>
    </w:tbl>
    <w:p w14:paraId="09B48F26" w14:textId="77777777" w:rsidR="00502EEC" w:rsidRPr="00AD4E69" w:rsidRDefault="00502EEC" w:rsidP="00502EEC">
      <w:pPr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D4E69">
        <w:rPr>
          <w:rFonts w:ascii="Times New Roman" w:hAnsi="Times New Roman" w:cs="Times New Roman"/>
          <w:color w:val="000000" w:themeColor="text1"/>
          <w:sz w:val="24"/>
          <w:szCs w:val="24"/>
        </w:rPr>
        <w:t>Italics indicate restriction endonuclease sites.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F: F</w:t>
      </w:r>
      <w:r w:rsidRPr="00AD4E69">
        <w:rPr>
          <w:rFonts w:ascii="Times New Roman" w:eastAsia="Arial Unicode MS" w:hAnsi="Times New Roman" w:cs="Times New Roman"/>
          <w:sz w:val="24"/>
          <w:szCs w:val="24"/>
        </w:rPr>
        <w:t>orward</w:t>
      </w:r>
      <w:r>
        <w:rPr>
          <w:rFonts w:ascii="Times New Roman" w:eastAsia="Arial Unicode MS" w:hAnsi="Times New Roman" w:cs="Times New Roman"/>
          <w:sz w:val="24"/>
          <w:szCs w:val="24"/>
        </w:rPr>
        <w:t xml:space="preserve"> primer, R:</w:t>
      </w:r>
      <w:r w:rsidRPr="00514E1E">
        <w:rPr>
          <w:rFonts w:ascii="Times New Roman" w:eastAsia="Arial Unicode MS" w:hAnsi="Times New Roman" w:cs="Times New Roman"/>
          <w:sz w:val="24"/>
          <w:szCs w:val="24"/>
        </w:rPr>
        <w:t xml:space="preserve"> </w:t>
      </w:r>
      <w:r w:rsidRPr="00AD4E69">
        <w:rPr>
          <w:rFonts w:ascii="Times New Roman" w:eastAsia="Arial Unicode MS" w:hAnsi="Times New Roman" w:cs="Times New Roman"/>
          <w:sz w:val="24"/>
          <w:szCs w:val="24"/>
        </w:rPr>
        <w:t>Reverse</w:t>
      </w:r>
      <w:r>
        <w:rPr>
          <w:rFonts w:ascii="Times New Roman" w:eastAsia="Arial Unicode MS" w:hAnsi="Times New Roman" w:cs="Times New Roman"/>
          <w:sz w:val="24"/>
          <w:szCs w:val="24"/>
        </w:rPr>
        <w:t xml:space="preserve"> primer.</w:t>
      </w:r>
    </w:p>
    <w:p w14:paraId="6EE46876" w14:textId="77777777" w:rsidR="00502EEC" w:rsidRDefault="00502EEC" w:rsidP="00F90162">
      <w:pPr>
        <w:ind w:left="210" w:hangingChars="100" w:hanging="210"/>
        <w:rPr>
          <w:noProof/>
        </w:rPr>
      </w:pPr>
    </w:p>
    <w:p w14:paraId="4B8877E5" w14:textId="77777777" w:rsidR="00502EEC" w:rsidRDefault="00502EEC" w:rsidP="00F90162">
      <w:pPr>
        <w:ind w:left="210" w:hangingChars="100" w:hanging="210"/>
        <w:rPr>
          <w:noProof/>
        </w:rPr>
      </w:pPr>
    </w:p>
    <w:p w14:paraId="440065F1" w14:textId="77777777" w:rsidR="00E6136B" w:rsidRDefault="00E6136B" w:rsidP="008F142F">
      <w:pPr>
        <w:ind w:left="241" w:hangingChars="100" w:hanging="241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5E53A70B" w14:textId="77777777" w:rsidR="00E6136B" w:rsidRDefault="00E6136B" w:rsidP="008F142F">
      <w:pPr>
        <w:ind w:left="241" w:hangingChars="100" w:hanging="241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3D4292AA" w14:textId="767D8DCD" w:rsidR="00100BF3" w:rsidRDefault="00100BF3" w:rsidP="008F142F">
      <w:pPr>
        <w:ind w:left="241" w:hangingChars="100" w:hanging="241"/>
        <w:rPr>
          <w:rFonts w:ascii="Times New Roman" w:hAnsi="Times New Roman" w:cs="Times New Roman"/>
          <w:b/>
          <w:bCs/>
          <w:noProof/>
          <w:sz w:val="24"/>
          <w:szCs w:val="24"/>
        </w:rPr>
      </w:pPr>
      <w:bookmarkStart w:id="0" w:name="_GoBack"/>
      <w:bookmarkEnd w:id="0"/>
      <w:r w:rsidRPr="00100BF3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Supplementary Table </w:t>
      </w:r>
      <w:r w:rsidR="002C76C9">
        <w:rPr>
          <w:rFonts w:ascii="Times New Roman" w:hAnsi="Times New Roman" w:cs="Times New Roman"/>
          <w:b/>
          <w:bCs/>
          <w:noProof/>
          <w:sz w:val="24"/>
          <w:szCs w:val="24"/>
        </w:rPr>
        <w:t>2</w:t>
      </w:r>
      <w:r>
        <w:rPr>
          <w:rFonts w:ascii="Times New Roman" w:hAnsi="Times New Roman" w:cs="Times New Roman" w:hint="eastAsia"/>
          <w:b/>
          <w:bCs/>
          <w:noProof/>
          <w:sz w:val="24"/>
          <w:szCs w:val="24"/>
        </w:rPr>
        <w:t>.</w:t>
      </w:r>
      <w:r w:rsidRPr="00100BF3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The mCherry MFI in four clones</w:t>
      </w:r>
    </w:p>
    <w:p w14:paraId="3E01591A" w14:textId="77777777" w:rsidR="008F142F" w:rsidRPr="00100BF3" w:rsidRDefault="008F142F" w:rsidP="008F142F">
      <w:pPr>
        <w:ind w:left="241" w:hangingChars="100" w:hanging="241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tbl>
      <w:tblPr>
        <w:tblStyle w:val="1"/>
        <w:tblW w:w="0" w:type="auto"/>
        <w:jc w:val="center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0"/>
        <w:gridCol w:w="1843"/>
        <w:gridCol w:w="1802"/>
        <w:gridCol w:w="2007"/>
        <w:gridCol w:w="1974"/>
      </w:tblGrid>
      <w:tr w:rsidR="00100BF3" w:rsidRPr="00100BF3" w14:paraId="0B5AAF12" w14:textId="77777777" w:rsidTr="00797C6A">
        <w:trPr>
          <w:jc w:val="center"/>
        </w:trPr>
        <w:tc>
          <w:tcPr>
            <w:tcW w:w="600" w:type="dxa"/>
            <w:tcBorders>
              <w:bottom w:val="single" w:sz="4" w:space="0" w:color="auto"/>
            </w:tcBorders>
            <w:vAlign w:val="center"/>
          </w:tcPr>
          <w:p w14:paraId="54C41003" w14:textId="77777777" w:rsidR="00100BF3" w:rsidRPr="00100BF3" w:rsidRDefault="00100BF3" w:rsidP="00797C6A">
            <w:pPr>
              <w:spacing w:before="100" w:beforeAutospacing="1"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00A72D91" w14:textId="77777777" w:rsidR="00100BF3" w:rsidRPr="00100BF3" w:rsidRDefault="00797C6A" w:rsidP="00797C6A">
            <w:pPr>
              <w:spacing w:before="100" w:beforeAutospacing="1"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K562-dCas9 </w:t>
            </w:r>
            <w:r w:rsidR="00100BF3" w:rsidRPr="00100BF3">
              <w:rPr>
                <w:rFonts w:ascii="Times New Roman" w:hAnsi="Times New Roman" w:cs="Times New Roman"/>
                <w:noProof/>
                <w:sz w:val="24"/>
                <w:szCs w:val="24"/>
              </w:rPr>
              <w:t>#B</w:t>
            </w:r>
          </w:p>
        </w:tc>
        <w:tc>
          <w:tcPr>
            <w:tcW w:w="1802" w:type="dxa"/>
            <w:tcBorders>
              <w:bottom w:val="single" w:sz="4" w:space="0" w:color="auto"/>
            </w:tcBorders>
            <w:vAlign w:val="center"/>
          </w:tcPr>
          <w:p w14:paraId="288BCB6D" w14:textId="77777777" w:rsidR="00100BF3" w:rsidRPr="00100BF3" w:rsidRDefault="00797C6A" w:rsidP="00797C6A">
            <w:pPr>
              <w:spacing w:before="100" w:beforeAutospacing="1"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K562-dCas9 </w:t>
            </w:r>
            <w:r w:rsidR="00100BF3" w:rsidRPr="00100BF3">
              <w:rPr>
                <w:rFonts w:ascii="Times New Roman" w:hAnsi="Times New Roman" w:cs="Times New Roman"/>
                <w:noProof/>
                <w:sz w:val="24"/>
                <w:szCs w:val="24"/>
              </w:rPr>
              <w:t>#C</w:t>
            </w:r>
          </w:p>
        </w:tc>
        <w:tc>
          <w:tcPr>
            <w:tcW w:w="2007" w:type="dxa"/>
            <w:tcBorders>
              <w:bottom w:val="single" w:sz="4" w:space="0" w:color="auto"/>
            </w:tcBorders>
            <w:vAlign w:val="center"/>
          </w:tcPr>
          <w:p w14:paraId="1607CD79" w14:textId="77777777" w:rsidR="00100BF3" w:rsidRPr="00100BF3" w:rsidRDefault="00797C6A" w:rsidP="00797C6A">
            <w:pPr>
              <w:spacing w:before="100" w:beforeAutospacing="1"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K562-idCas9 </w:t>
            </w:r>
            <w:r w:rsidR="00100BF3" w:rsidRPr="00100BF3">
              <w:rPr>
                <w:rFonts w:ascii="Times New Roman" w:hAnsi="Times New Roman" w:cs="Times New Roman"/>
                <w:noProof/>
                <w:sz w:val="24"/>
                <w:szCs w:val="24"/>
              </w:rPr>
              <w:t>#49</w:t>
            </w:r>
          </w:p>
        </w:tc>
        <w:tc>
          <w:tcPr>
            <w:tcW w:w="1974" w:type="dxa"/>
            <w:tcBorders>
              <w:bottom w:val="single" w:sz="4" w:space="0" w:color="auto"/>
            </w:tcBorders>
            <w:vAlign w:val="center"/>
          </w:tcPr>
          <w:p w14:paraId="446254C4" w14:textId="77777777" w:rsidR="00100BF3" w:rsidRPr="00100BF3" w:rsidRDefault="00797C6A" w:rsidP="00797C6A">
            <w:pPr>
              <w:spacing w:before="100" w:beforeAutospacing="1"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K562-idCas9 </w:t>
            </w:r>
            <w:r w:rsidR="00100BF3" w:rsidRPr="00100BF3">
              <w:rPr>
                <w:rFonts w:ascii="Times New Roman" w:hAnsi="Times New Roman" w:cs="Times New Roman"/>
                <w:noProof/>
                <w:sz w:val="24"/>
                <w:szCs w:val="24"/>
              </w:rPr>
              <w:t>#60</w:t>
            </w:r>
          </w:p>
        </w:tc>
      </w:tr>
      <w:tr w:rsidR="00100BF3" w:rsidRPr="00100BF3" w14:paraId="759492F7" w14:textId="77777777" w:rsidTr="00797C6A">
        <w:trPr>
          <w:jc w:val="center"/>
        </w:trPr>
        <w:tc>
          <w:tcPr>
            <w:tcW w:w="600" w:type="dxa"/>
            <w:tcBorders>
              <w:top w:val="single" w:sz="4" w:space="0" w:color="auto"/>
            </w:tcBorders>
            <w:vAlign w:val="center"/>
          </w:tcPr>
          <w:p w14:paraId="30FB08D3" w14:textId="77777777" w:rsidR="00100BF3" w:rsidRPr="00100BF3" w:rsidRDefault="00100BF3" w:rsidP="00797C6A">
            <w:pPr>
              <w:spacing w:before="100" w:beforeAutospacing="1"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00BF3"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14:paraId="298E64D7" w14:textId="77777777" w:rsidR="00100BF3" w:rsidRPr="00100BF3" w:rsidRDefault="00100BF3" w:rsidP="00797C6A">
            <w:pPr>
              <w:spacing w:before="100" w:beforeAutospacing="1"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00BF3">
              <w:rPr>
                <w:rFonts w:ascii="Times New Roman" w:eastAsia="等线" w:hAnsi="Times New Roman" w:cs="Times New Roman"/>
                <w:kern w:val="24"/>
                <w:sz w:val="24"/>
                <w:szCs w:val="24"/>
              </w:rPr>
              <w:t>492032.1</w:t>
            </w:r>
          </w:p>
        </w:tc>
        <w:tc>
          <w:tcPr>
            <w:tcW w:w="1802" w:type="dxa"/>
            <w:tcBorders>
              <w:top w:val="single" w:sz="4" w:space="0" w:color="auto"/>
            </w:tcBorders>
            <w:vAlign w:val="center"/>
          </w:tcPr>
          <w:p w14:paraId="56BF4BF1" w14:textId="77777777" w:rsidR="00100BF3" w:rsidRPr="00100BF3" w:rsidRDefault="00100BF3" w:rsidP="00797C6A">
            <w:pPr>
              <w:spacing w:before="100" w:beforeAutospacing="1"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00BF3">
              <w:rPr>
                <w:rFonts w:ascii="Times New Roman" w:eastAsia="等线" w:hAnsi="Times New Roman" w:cs="Times New Roman"/>
                <w:kern w:val="24"/>
                <w:sz w:val="24"/>
                <w:szCs w:val="24"/>
              </w:rPr>
              <w:t>34448.6</w:t>
            </w:r>
          </w:p>
        </w:tc>
        <w:tc>
          <w:tcPr>
            <w:tcW w:w="2007" w:type="dxa"/>
            <w:tcBorders>
              <w:top w:val="single" w:sz="4" w:space="0" w:color="auto"/>
            </w:tcBorders>
            <w:vAlign w:val="center"/>
          </w:tcPr>
          <w:p w14:paraId="03D15377" w14:textId="77777777" w:rsidR="00100BF3" w:rsidRPr="00100BF3" w:rsidRDefault="00100BF3" w:rsidP="00797C6A">
            <w:pPr>
              <w:spacing w:before="100" w:beforeAutospacing="1"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00BF3">
              <w:rPr>
                <w:rFonts w:ascii="Times New Roman" w:eastAsia="等线" w:hAnsi="Times New Roman" w:cs="Times New Roman"/>
                <w:kern w:val="24"/>
                <w:sz w:val="24"/>
                <w:szCs w:val="24"/>
              </w:rPr>
              <w:t>21674.1</w:t>
            </w:r>
          </w:p>
        </w:tc>
        <w:tc>
          <w:tcPr>
            <w:tcW w:w="1974" w:type="dxa"/>
            <w:tcBorders>
              <w:top w:val="single" w:sz="4" w:space="0" w:color="auto"/>
            </w:tcBorders>
            <w:vAlign w:val="center"/>
          </w:tcPr>
          <w:p w14:paraId="107BB9D3" w14:textId="77777777" w:rsidR="00100BF3" w:rsidRPr="00100BF3" w:rsidRDefault="00100BF3" w:rsidP="00797C6A">
            <w:pPr>
              <w:spacing w:before="100" w:beforeAutospacing="1"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797C6A" w:rsidRPr="00100BF3" w14:paraId="4C12A2DF" w14:textId="77777777" w:rsidTr="00797C6A">
        <w:trPr>
          <w:jc w:val="center"/>
        </w:trPr>
        <w:tc>
          <w:tcPr>
            <w:tcW w:w="600" w:type="dxa"/>
            <w:vAlign w:val="center"/>
          </w:tcPr>
          <w:p w14:paraId="5FD6FA3A" w14:textId="77777777" w:rsidR="00100BF3" w:rsidRPr="00100BF3" w:rsidRDefault="00100BF3" w:rsidP="00797C6A">
            <w:pPr>
              <w:spacing w:before="100" w:beforeAutospacing="1"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00BF3"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14:paraId="554A5D82" w14:textId="77777777" w:rsidR="00100BF3" w:rsidRPr="00100BF3" w:rsidRDefault="00100BF3" w:rsidP="00797C6A">
            <w:pPr>
              <w:spacing w:before="100" w:beforeAutospacing="1"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00BF3">
              <w:rPr>
                <w:rFonts w:ascii="Times New Roman" w:eastAsia="等线" w:hAnsi="Times New Roman" w:cs="Times New Roman"/>
                <w:kern w:val="24"/>
                <w:sz w:val="24"/>
                <w:szCs w:val="24"/>
              </w:rPr>
              <w:t>389089.4</w:t>
            </w:r>
          </w:p>
        </w:tc>
        <w:tc>
          <w:tcPr>
            <w:tcW w:w="1802" w:type="dxa"/>
            <w:vAlign w:val="center"/>
          </w:tcPr>
          <w:p w14:paraId="20F22749" w14:textId="77777777" w:rsidR="00100BF3" w:rsidRPr="00100BF3" w:rsidRDefault="00100BF3" w:rsidP="00797C6A">
            <w:pPr>
              <w:spacing w:before="100" w:beforeAutospacing="1"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00BF3">
              <w:rPr>
                <w:rFonts w:ascii="Times New Roman" w:eastAsia="等线" w:hAnsi="Times New Roman" w:cs="Times New Roman"/>
                <w:kern w:val="24"/>
                <w:sz w:val="24"/>
                <w:szCs w:val="24"/>
              </w:rPr>
              <w:t>35876.7</w:t>
            </w:r>
          </w:p>
        </w:tc>
        <w:tc>
          <w:tcPr>
            <w:tcW w:w="2007" w:type="dxa"/>
            <w:vAlign w:val="center"/>
          </w:tcPr>
          <w:p w14:paraId="04D9D3F2" w14:textId="77777777" w:rsidR="00100BF3" w:rsidRPr="00100BF3" w:rsidRDefault="00100BF3" w:rsidP="00797C6A">
            <w:pPr>
              <w:spacing w:before="100" w:beforeAutospacing="1"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00BF3">
              <w:rPr>
                <w:rFonts w:ascii="Times New Roman" w:eastAsia="等线" w:hAnsi="Times New Roman" w:cs="Times New Roman"/>
                <w:kern w:val="24"/>
                <w:sz w:val="24"/>
                <w:szCs w:val="24"/>
              </w:rPr>
              <w:t>18261.6</w:t>
            </w:r>
          </w:p>
        </w:tc>
        <w:tc>
          <w:tcPr>
            <w:tcW w:w="1974" w:type="dxa"/>
            <w:vAlign w:val="center"/>
          </w:tcPr>
          <w:p w14:paraId="33A495C6" w14:textId="77777777" w:rsidR="00100BF3" w:rsidRPr="00100BF3" w:rsidRDefault="00100BF3" w:rsidP="00797C6A">
            <w:pPr>
              <w:spacing w:before="100" w:beforeAutospacing="1"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00BF3">
              <w:rPr>
                <w:rFonts w:ascii="Times New Roman" w:eastAsia="等线" w:hAnsi="Times New Roman" w:cs="Times New Roman"/>
                <w:kern w:val="24"/>
                <w:sz w:val="24"/>
                <w:szCs w:val="24"/>
              </w:rPr>
              <w:t>761.6</w:t>
            </w:r>
          </w:p>
        </w:tc>
      </w:tr>
      <w:tr w:rsidR="00797C6A" w:rsidRPr="00100BF3" w14:paraId="1FB855E3" w14:textId="77777777" w:rsidTr="00797C6A">
        <w:trPr>
          <w:jc w:val="center"/>
        </w:trPr>
        <w:tc>
          <w:tcPr>
            <w:tcW w:w="600" w:type="dxa"/>
            <w:vAlign w:val="center"/>
          </w:tcPr>
          <w:p w14:paraId="01FF2BF8" w14:textId="77777777" w:rsidR="00100BF3" w:rsidRPr="00100BF3" w:rsidRDefault="00100BF3" w:rsidP="00797C6A">
            <w:pPr>
              <w:spacing w:before="100" w:beforeAutospacing="1"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00BF3"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3</w:t>
            </w:r>
          </w:p>
        </w:tc>
        <w:tc>
          <w:tcPr>
            <w:tcW w:w="1843" w:type="dxa"/>
            <w:vAlign w:val="center"/>
          </w:tcPr>
          <w:p w14:paraId="35466C3C" w14:textId="77777777" w:rsidR="00100BF3" w:rsidRPr="00100BF3" w:rsidRDefault="00100BF3" w:rsidP="00797C6A">
            <w:pPr>
              <w:spacing w:before="100" w:beforeAutospacing="1"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00BF3">
              <w:rPr>
                <w:rFonts w:ascii="Times New Roman" w:eastAsia="等线" w:hAnsi="Times New Roman" w:cs="Times New Roman"/>
                <w:kern w:val="24"/>
                <w:sz w:val="24"/>
                <w:szCs w:val="24"/>
              </w:rPr>
              <w:t>419680.5</w:t>
            </w:r>
          </w:p>
        </w:tc>
        <w:tc>
          <w:tcPr>
            <w:tcW w:w="1802" w:type="dxa"/>
            <w:vAlign w:val="center"/>
          </w:tcPr>
          <w:p w14:paraId="69B31AE7" w14:textId="77777777" w:rsidR="00100BF3" w:rsidRPr="00100BF3" w:rsidRDefault="00100BF3" w:rsidP="00797C6A">
            <w:pPr>
              <w:spacing w:before="100" w:beforeAutospacing="1"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00BF3">
              <w:rPr>
                <w:rFonts w:ascii="Times New Roman" w:eastAsia="等线" w:hAnsi="Times New Roman" w:cs="Times New Roman"/>
                <w:kern w:val="24"/>
                <w:sz w:val="24"/>
                <w:szCs w:val="24"/>
              </w:rPr>
              <w:t>32378.1</w:t>
            </w:r>
          </w:p>
        </w:tc>
        <w:tc>
          <w:tcPr>
            <w:tcW w:w="2007" w:type="dxa"/>
            <w:vAlign w:val="center"/>
          </w:tcPr>
          <w:p w14:paraId="171C1059" w14:textId="77777777" w:rsidR="00100BF3" w:rsidRPr="00100BF3" w:rsidRDefault="00100BF3" w:rsidP="00797C6A">
            <w:pPr>
              <w:spacing w:before="100" w:beforeAutospacing="1"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00BF3">
              <w:rPr>
                <w:rFonts w:ascii="Times New Roman" w:eastAsia="等线" w:hAnsi="Times New Roman" w:cs="Times New Roman"/>
                <w:kern w:val="24"/>
                <w:sz w:val="24"/>
                <w:szCs w:val="24"/>
              </w:rPr>
              <w:t>19004.1</w:t>
            </w:r>
          </w:p>
        </w:tc>
        <w:tc>
          <w:tcPr>
            <w:tcW w:w="1974" w:type="dxa"/>
            <w:vAlign w:val="center"/>
          </w:tcPr>
          <w:p w14:paraId="2AABE68C" w14:textId="77777777" w:rsidR="00100BF3" w:rsidRPr="00100BF3" w:rsidRDefault="00100BF3" w:rsidP="00797C6A">
            <w:pPr>
              <w:spacing w:before="100" w:beforeAutospacing="1"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00BF3">
              <w:rPr>
                <w:rFonts w:ascii="Times New Roman" w:eastAsia="等线" w:hAnsi="Times New Roman" w:cs="Times New Roman"/>
                <w:kern w:val="24"/>
                <w:sz w:val="24"/>
                <w:szCs w:val="24"/>
              </w:rPr>
              <w:t>1087.9</w:t>
            </w:r>
          </w:p>
        </w:tc>
      </w:tr>
      <w:tr w:rsidR="00797C6A" w:rsidRPr="00100BF3" w14:paraId="4FC161B8" w14:textId="77777777" w:rsidTr="00797C6A">
        <w:trPr>
          <w:jc w:val="center"/>
        </w:trPr>
        <w:tc>
          <w:tcPr>
            <w:tcW w:w="600" w:type="dxa"/>
            <w:vAlign w:val="center"/>
          </w:tcPr>
          <w:p w14:paraId="7DC3B4CF" w14:textId="77777777" w:rsidR="00100BF3" w:rsidRPr="00100BF3" w:rsidRDefault="00100BF3" w:rsidP="00797C6A">
            <w:pPr>
              <w:spacing w:before="100" w:beforeAutospacing="1"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00BF3"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4</w:t>
            </w:r>
          </w:p>
        </w:tc>
        <w:tc>
          <w:tcPr>
            <w:tcW w:w="1843" w:type="dxa"/>
            <w:vAlign w:val="center"/>
          </w:tcPr>
          <w:p w14:paraId="57FC771D" w14:textId="77777777" w:rsidR="00100BF3" w:rsidRPr="00100BF3" w:rsidRDefault="00100BF3" w:rsidP="00797C6A">
            <w:pPr>
              <w:spacing w:before="100" w:beforeAutospacing="1"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00BF3">
              <w:rPr>
                <w:rFonts w:ascii="Times New Roman" w:eastAsia="等线" w:hAnsi="Times New Roman" w:cs="Times New Roman"/>
                <w:kern w:val="24"/>
                <w:sz w:val="24"/>
                <w:szCs w:val="24"/>
              </w:rPr>
              <w:t>460097.9</w:t>
            </w:r>
          </w:p>
        </w:tc>
        <w:tc>
          <w:tcPr>
            <w:tcW w:w="1802" w:type="dxa"/>
            <w:vAlign w:val="center"/>
          </w:tcPr>
          <w:p w14:paraId="0B726E94" w14:textId="77777777" w:rsidR="00100BF3" w:rsidRPr="00100BF3" w:rsidRDefault="00100BF3" w:rsidP="00797C6A">
            <w:pPr>
              <w:spacing w:before="100" w:beforeAutospacing="1"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00BF3">
              <w:rPr>
                <w:rFonts w:ascii="Times New Roman" w:eastAsia="等线" w:hAnsi="Times New Roman" w:cs="Times New Roman"/>
                <w:kern w:val="24"/>
                <w:sz w:val="24"/>
                <w:szCs w:val="24"/>
              </w:rPr>
              <w:t>1779.7</w:t>
            </w:r>
          </w:p>
        </w:tc>
        <w:tc>
          <w:tcPr>
            <w:tcW w:w="2007" w:type="dxa"/>
            <w:vAlign w:val="center"/>
          </w:tcPr>
          <w:p w14:paraId="4008CB7A" w14:textId="77777777" w:rsidR="00100BF3" w:rsidRPr="00100BF3" w:rsidRDefault="00100BF3" w:rsidP="00797C6A">
            <w:pPr>
              <w:spacing w:before="100" w:beforeAutospacing="1"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00BF3">
              <w:rPr>
                <w:rFonts w:ascii="Times New Roman" w:eastAsia="等线" w:hAnsi="Times New Roman" w:cs="Times New Roman"/>
                <w:kern w:val="24"/>
                <w:sz w:val="24"/>
                <w:szCs w:val="24"/>
              </w:rPr>
              <w:t>19539.1</w:t>
            </w:r>
          </w:p>
        </w:tc>
        <w:tc>
          <w:tcPr>
            <w:tcW w:w="1974" w:type="dxa"/>
            <w:vAlign w:val="center"/>
          </w:tcPr>
          <w:p w14:paraId="2C72EB80" w14:textId="77777777" w:rsidR="00100BF3" w:rsidRPr="00100BF3" w:rsidRDefault="00100BF3" w:rsidP="00797C6A">
            <w:pPr>
              <w:spacing w:before="100" w:beforeAutospacing="1"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00BF3">
              <w:rPr>
                <w:rFonts w:ascii="Times New Roman" w:eastAsia="等线" w:hAnsi="Times New Roman" w:cs="Times New Roman"/>
                <w:kern w:val="24"/>
                <w:sz w:val="24"/>
                <w:szCs w:val="24"/>
              </w:rPr>
              <w:t>856.5</w:t>
            </w:r>
          </w:p>
        </w:tc>
      </w:tr>
    </w:tbl>
    <w:p w14:paraId="48CEAFFA" w14:textId="77777777" w:rsidR="00100BF3" w:rsidRPr="00100BF3" w:rsidRDefault="00100BF3" w:rsidP="00100BF3">
      <w:pPr>
        <w:spacing w:before="100" w:beforeAutospacing="1" w:line="360" w:lineRule="auto"/>
        <w:ind w:left="240" w:hangingChars="100" w:hanging="240"/>
        <w:rPr>
          <w:rFonts w:ascii="Times New Roman" w:hAnsi="Times New Roman" w:cs="Times New Roman"/>
          <w:noProof/>
          <w:sz w:val="24"/>
          <w:szCs w:val="24"/>
        </w:rPr>
      </w:pPr>
    </w:p>
    <w:p w14:paraId="3C41E562" w14:textId="77777777" w:rsidR="00223DF4" w:rsidRDefault="00E40894">
      <w:r>
        <w:rPr>
          <w:noProof/>
          <w:lang w:val="ru-RU" w:eastAsia="ru-RU"/>
        </w:rPr>
        <w:lastRenderedPageBreak/>
        <w:drawing>
          <wp:inline distT="0" distB="0" distL="0" distR="0" wp14:anchorId="1FB8154C" wp14:editId="7415C412">
            <wp:extent cx="5270500" cy="75565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55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9B917" w14:textId="0044B04B" w:rsidR="00797C6A" w:rsidRDefault="00E40894" w:rsidP="00E6136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0347F3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Fig. </w:t>
      </w:r>
      <w:r w:rsidR="002615EE" w:rsidRPr="000347F3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E6136B">
        <w:rPr>
          <w:rFonts w:ascii="Times New Roman" w:hAnsi="Times New Roman" w:cs="Times New Roman"/>
          <w:b/>
          <w:bCs/>
          <w:sz w:val="24"/>
          <w:szCs w:val="24"/>
        </w:rPr>
        <w:t>.</w:t>
      </w:r>
      <w:proofErr w:type="gramEnd"/>
      <w:r w:rsidR="00797C6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97C6A">
        <w:rPr>
          <w:rFonts w:ascii="Times New Roman" w:hAnsi="Times New Roman" w:cs="Times New Roman"/>
          <w:sz w:val="24"/>
          <w:szCs w:val="24"/>
        </w:rPr>
        <w:t>The histogram of #1 to #30 inducible single clones.</w:t>
      </w:r>
      <w:proofErr w:type="gramEnd"/>
    </w:p>
    <w:p w14:paraId="5B0E950D" w14:textId="77777777" w:rsidR="00797C6A" w:rsidRPr="00797C6A" w:rsidRDefault="00007DC6" w:rsidP="00797C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The b</w:t>
      </w:r>
      <w:r w:rsidR="00B45984">
        <w:rPr>
          <w:rFonts w:ascii="Times New Roman" w:hAnsi="Times New Roman" w:cs="Times New Roman"/>
          <w:sz w:val="24"/>
          <w:szCs w:val="24"/>
        </w:rPr>
        <w:t xml:space="preserve">lue peak is the </w:t>
      </w:r>
      <w:proofErr w:type="spellStart"/>
      <w:r w:rsidR="00B45984">
        <w:rPr>
          <w:rFonts w:ascii="Times New Roman" w:hAnsi="Times New Roman" w:cs="Times New Roman"/>
          <w:sz w:val="24"/>
          <w:szCs w:val="24"/>
        </w:rPr>
        <w:t>mCherry</w:t>
      </w:r>
      <w:proofErr w:type="spellEnd"/>
      <w:r w:rsidR="00B45984">
        <w:rPr>
          <w:rFonts w:ascii="Times New Roman" w:hAnsi="Times New Roman" w:cs="Times New Roman"/>
          <w:sz w:val="24"/>
          <w:szCs w:val="24"/>
        </w:rPr>
        <w:t xml:space="preserve"> fluorescent histogram without induction, and </w:t>
      </w:r>
      <w:r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B45984">
        <w:rPr>
          <w:rFonts w:ascii="Times New Roman" w:hAnsi="Times New Roman" w:cs="Times New Roman"/>
          <w:sz w:val="24"/>
          <w:szCs w:val="24"/>
        </w:rPr>
        <w:t>red peak is with 2000</w:t>
      </w:r>
      <w:r w:rsidR="008F14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5984">
        <w:rPr>
          <w:rFonts w:ascii="Times New Roman" w:hAnsi="Times New Roman" w:cs="Times New Roman"/>
          <w:sz w:val="24"/>
          <w:szCs w:val="24"/>
        </w:rPr>
        <w:t>nM</w:t>
      </w:r>
      <w:proofErr w:type="spellEnd"/>
      <w:r w:rsidR="00B45984">
        <w:rPr>
          <w:rFonts w:ascii="Times New Roman" w:hAnsi="Times New Roman" w:cs="Times New Roman"/>
          <w:sz w:val="24"/>
          <w:szCs w:val="24"/>
        </w:rPr>
        <w:t xml:space="preserve"> doxycycline induction</w:t>
      </w:r>
      <w:r w:rsidR="008F142F">
        <w:rPr>
          <w:rFonts w:ascii="Times New Roman" w:hAnsi="Times New Roman" w:cs="Times New Roman"/>
          <w:sz w:val="24"/>
          <w:szCs w:val="24"/>
        </w:rPr>
        <w:t xml:space="preserve"> for 48 </w:t>
      </w:r>
      <w:r w:rsidR="008F142F">
        <w:rPr>
          <w:rFonts w:ascii="Times New Roman" w:hAnsi="Times New Roman" w:cs="Times New Roman" w:hint="eastAsia"/>
          <w:sz w:val="24"/>
          <w:szCs w:val="24"/>
        </w:rPr>
        <w:t>h</w:t>
      </w:r>
      <w:r w:rsidR="00B4598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978EA90" w14:textId="77777777" w:rsidR="00E40894" w:rsidRDefault="00E40894">
      <w:r>
        <w:rPr>
          <w:noProof/>
          <w:lang w:val="ru-RU" w:eastAsia="ru-RU"/>
        </w:rPr>
        <w:drawing>
          <wp:inline distT="0" distB="0" distL="0" distR="0" wp14:anchorId="020FE0FA" wp14:editId="363682CE">
            <wp:extent cx="5270500" cy="75565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55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B8429" w14:textId="662BE30B" w:rsidR="00797C6A" w:rsidRDefault="00797C6A" w:rsidP="000347F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0347F3">
        <w:rPr>
          <w:rFonts w:ascii="Times New Roman" w:hAnsi="Times New Roman" w:cs="Times New Roman"/>
          <w:b/>
          <w:bCs/>
          <w:sz w:val="24"/>
          <w:szCs w:val="24"/>
        </w:rPr>
        <w:t>Supplementary Fig. 2</w:t>
      </w:r>
      <w:r w:rsidR="00E6136B">
        <w:rPr>
          <w:rFonts w:ascii="Times New Roman" w:hAnsi="Times New Roman" w:cs="Times New Roman"/>
          <w:b/>
          <w:bCs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The histogram of #31 to #60 inducible single clones.</w:t>
      </w:r>
    </w:p>
    <w:p w14:paraId="3099D750" w14:textId="77777777" w:rsidR="00B45984" w:rsidRPr="00797C6A" w:rsidRDefault="00007DC6" w:rsidP="00B4598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The b</w:t>
      </w:r>
      <w:r w:rsidR="00B45984">
        <w:rPr>
          <w:rFonts w:ascii="Times New Roman" w:hAnsi="Times New Roman" w:cs="Times New Roman"/>
          <w:sz w:val="24"/>
          <w:szCs w:val="24"/>
        </w:rPr>
        <w:t xml:space="preserve">lue peak is the </w:t>
      </w:r>
      <w:proofErr w:type="spellStart"/>
      <w:r w:rsidR="00B45984">
        <w:rPr>
          <w:rFonts w:ascii="Times New Roman" w:hAnsi="Times New Roman" w:cs="Times New Roman"/>
          <w:sz w:val="24"/>
          <w:szCs w:val="24"/>
        </w:rPr>
        <w:t>mCherry</w:t>
      </w:r>
      <w:proofErr w:type="spellEnd"/>
      <w:r w:rsidR="00B45984">
        <w:rPr>
          <w:rFonts w:ascii="Times New Roman" w:hAnsi="Times New Roman" w:cs="Times New Roman"/>
          <w:sz w:val="24"/>
          <w:szCs w:val="24"/>
        </w:rPr>
        <w:t xml:space="preserve"> fluorescent histogram without induction, and </w:t>
      </w:r>
      <w:r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B45984">
        <w:rPr>
          <w:rFonts w:ascii="Times New Roman" w:hAnsi="Times New Roman" w:cs="Times New Roman"/>
          <w:sz w:val="24"/>
          <w:szCs w:val="24"/>
        </w:rPr>
        <w:t>red peak is with 2000</w:t>
      </w:r>
      <w:r w:rsidR="008F14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5984">
        <w:rPr>
          <w:rFonts w:ascii="Times New Roman" w:hAnsi="Times New Roman" w:cs="Times New Roman"/>
          <w:sz w:val="24"/>
          <w:szCs w:val="24"/>
        </w:rPr>
        <w:t>nM</w:t>
      </w:r>
      <w:proofErr w:type="spellEnd"/>
      <w:r w:rsidR="00B45984">
        <w:rPr>
          <w:rFonts w:ascii="Times New Roman" w:hAnsi="Times New Roman" w:cs="Times New Roman"/>
          <w:sz w:val="24"/>
          <w:szCs w:val="24"/>
        </w:rPr>
        <w:t xml:space="preserve"> doxycycline induction</w:t>
      </w:r>
      <w:r w:rsidR="008F142F">
        <w:rPr>
          <w:rFonts w:ascii="Times New Roman" w:hAnsi="Times New Roman" w:cs="Times New Roman"/>
          <w:sz w:val="24"/>
          <w:szCs w:val="24"/>
        </w:rPr>
        <w:t xml:space="preserve"> for 48 h</w:t>
      </w:r>
      <w:r w:rsidR="00B4598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8E5D74E" w14:textId="77777777" w:rsidR="00E40894" w:rsidRPr="00B45984" w:rsidRDefault="00E40894"/>
    <w:p w14:paraId="44818A80" w14:textId="77777777" w:rsidR="00E40894" w:rsidRDefault="00E40894"/>
    <w:p w14:paraId="38AB2F0F" w14:textId="77777777" w:rsidR="00EE15D3" w:rsidRDefault="00521350" w:rsidP="00521350">
      <w:pPr>
        <w:jc w:val="center"/>
      </w:pPr>
      <w:r>
        <w:rPr>
          <w:noProof/>
          <w:lang w:val="ru-RU" w:eastAsia="ru-RU"/>
        </w:rPr>
        <w:drawing>
          <wp:inline distT="0" distB="0" distL="0" distR="0" wp14:anchorId="6444E437" wp14:editId="41F3F87C">
            <wp:extent cx="5270500" cy="2501900"/>
            <wp:effectExtent l="0" t="0" r="635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93522" w14:textId="3CB206DF" w:rsidR="000347F3" w:rsidRDefault="000347F3" w:rsidP="000347F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1" w:name="_Hlk36628202"/>
      <w:proofErr w:type="gramStart"/>
      <w:r w:rsidRPr="000347F3">
        <w:rPr>
          <w:rFonts w:ascii="Times New Roman" w:hAnsi="Times New Roman" w:cs="Times New Roman"/>
          <w:b/>
          <w:bCs/>
          <w:sz w:val="24"/>
          <w:szCs w:val="24"/>
        </w:rPr>
        <w:t>Supplementary Fig. 3</w:t>
      </w:r>
      <w:r w:rsidR="00E6136B">
        <w:rPr>
          <w:rFonts w:ascii="Times New Roman" w:hAnsi="Times New Roman" w:cs="Times New Roman"/>
          <w:b/>
          <w:bCs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45984">
        <w:rPr>
          <w:rFonts w:ascii="Times New Roman" w:hAnsi="Times New Roman" w:cs="Times New Roman"/>
          <w:sz w:val="24"/>
          <w:szCs w:val="24"/>
        </w:rPr>
        <w:t xml:space="preserve">Pilot </w:t>
      </w:r>
      <w:proofErr w:type="spellStart"/>
      <w:r w:rsidR="00B45984">
        <w:rPr>
          <w:rFonts w:ascii="Times New Roman" w:hAnsi="Times New Roman" w:cs="Times New Roman"/>
          <w:sz w:val="24"/>
          <w:szCs w:val="24"/>
        </w:rPr>
        <w:t>CRISPRi</w:t>
      </w:r>
      <w:proofErr w:type="spellEnd"/>
      <w:r w:rsidR="00B45984">
        <w:rPr>
          <w:rFonts w:ascii="Times New Roman" w:hAnsi="Times New Roman" w:cs="Times New Roman"/>
          <w:sz w:val="24"/>
          <w:szCs w:val="24"/>
        </w:rPr>
        <w:t xml:space="preserve"> experiments</w:t>
      </w:r>
      <w:r w:rsidR="00596609">
        <w:rPr>
          <w:rFonts w:ascii="Times New Roman" w:hAnsi="Times New Roman" w:cs="Times New Roman"/>
          <w:sz w:val="24"/>
          <w:szCs w:val="24"/>
        </w:rPr>
        <w:t xml:space="preserve"> targeting UBE4A and DPH2</w:t>
      </w:r>
      <w:r w:rsidR="00B45984">
        <w:rPr>
          <w:rFonts w:ascii="Times New Roman" w:hAnsi="Times New Roman" w:cs="Times New Roman"/>
          <w:sz w:val="24"/>
          <w:szCs w:val="24"/>
        </w:rPr>
        <w:t xml:space="preserve"> in cell clones.</w:t>
      </w:r>
      <w:r>
        <w:rPr>
          <w:rFonts w:ascii="Times New Roman" w:hAnsi="Times New Roman" w:cs="Times New Roman"/>
          <w:sz w:val="24"/>
          <w:szCs w:val="24"/>
        </w:rPr>
        <w:t xml:space="preserve"> (a) </w:t>
      </w:r>
      <w:r w:rsidR="00007DC6">
        <w:rPr>
          <w:rFonts w:ascii="Times New Roman" w:hAnsi="Times New Roman" w:cs="Times New Roman" w:hint="eastAsia"/>
          <w:sz w:val="24"/>
          <w:szCs w:val="24"/>
        </w:rPr>
        <w:t>The r</w:t>
      </w:r>
      <w:r w:rsidR="00B45984">
        <w:rPr>
          <w:rFonts w:ascii="Times New Roman" w:hAnsi="Times New Roman" w:cs="Times New Roman"/>
          <w:sz w:val="24"/>
          <w:szCs w:val="24"/>
        </w:rPr>
        <w:t xml:space="preserve">elative expression level of UBE4A mRNA </w:t>
      </w:r>
      <w:r>
        <w:rPr>
          <w:rFonts w:ascii="Times New Roman" w:hAnsi="Times New Roman" w:cs="Times New Roman"/>
          <w:sz w:val="24"/>
          <w:szCs w:val="24"/>
        </w:rPr>
        <w:t>in K562-idCas9 #9</w:t>
      </w:r>
      <w:r w:rsidR="00B4598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(b)</w:t>
      </w:r>
      <w:r w:rsidR="00007DC6">
        <w:rPr>
          <w:rFonts w:ascii="Times New Roman" w:hAnsi="Times New Roman" w:cs="Times New Roman" w:hint="eastAsia"/>
          <w:sz w:val="24"/>
          <w:szCs w:val="24"/>
        </w:rPr>
        <w:t>The</w:t>
      </w:r>
      <w:r w:rsidRPr="000347F3">
        <w:rPr>
          <w:rFonts w:ascii="Times New Roman" w:hAnsi="Times New Roman" w:cs="Times New Roman"/>
          <w:sz w:val="24"/>
          <w:szCs w:val="24"/>
        </w:rPr>
        <w:t xml:space="preserve"> </w:t>
      </w:r>
      <w:r w:rsidR="00007DC6">
        <w:rPr>
          <w:rFonts w:ascii="Times New Roman" w:hAnsi="Times New Roman" w:cs="Times New Roman" w:hint="eastAsia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elative expression </w:t>
      </w:r>
      <w:r w:rsidR="00B45984">
        <w:rPr>
          <w:rFonts w:ascii="Times New Roman" w:hAnsi="Times New Roman" w:cs="Times New Roman"/>
          <w:sz w:val="24"/>
          <w:szCs w:val="24"/>
        </w:rPr>
        <w:t xml:space="preserve">level </w:t>
      </w:r>
      <w:r>
        <w:rPr>
          <w:rFonts w:ascii="Times New Roman" w:hAnsi="Times New Roman" w:cs="Times New Roman"/>
          <w:sz w:val="24"/>
          <w:szCs w:val="24"/>
        </w:rPr>
        <w:t xml:space="preserve">of UBE4A </w:t>
      </w:r>
      <w:r w:rsidR="00F13376">
        <w:rPr>
          <w:rFonts w:ascii="Times New Roman" w:hAnsi="Times New Roman" w:cs="Times New Roman"/>
          <w:sz w:val="24"/>
          <w:szCs w:val="24"/>
        </w:rPr>
        <w:t xml:space="preserve">mRNA </w:t>
      </w:r>
      <w:r>
        <w:rPr>
          <w:rFonts w:ascii="Times New Roman" w:hAnsi="Times New Roman" w:cs="Times New Roman"/>
          <w:sz w:val="24"/>
          <w:szCs w:val="24"/>
        </w:rPr>
        <w:t xml:space="preserve">in K562-idCas9 #25. (c) </w:t>
      </w:r>
      <w:r w:rsidR="00007DC6">
        <w:rPr>
          <w:rFonts w:ascii="Times New Roman" w:hAnsi="Times New Roman" w:cs="Times New Roman" w:hint="eastAsia"/>
          <w:sz w:val="24"/>
          <w:szCs w:val="24"/>
        </w:rPr>
        <w:t>The r</w:t>
      </w:r>
      <w:r>
        <w:rPr>
          <w:rFonts w:ascii="Times New Roman" w:hAnsi="Times New Roman" w:cs="Times New Roman"/>
          <w:sz w:val="24"/>
          <w:szCs w:val="24"/>
        </w:rPr>
        <w:t xml:space="preserve">elative expression </w:t>
      </w:r>
      <w:r w:rsidR="00F13376">
        <w:rPr>
          <w:rFonts w:ascii="Times New Roman" w:hAnsi="Times New Roman" w:cs="Times New Roman" w:hint="eastAsia"/>
          <w:sz w:val="24"/>
          <w:szCs w:val="24"/>
        </w:rPr>
        <w:t>level</w:t>
      </w:r>
      <w:r w:rsidR="00F1337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of UBE4A </w:t>
      </w:r>
      <w:r w:rsidR="00F13376">
        <w:rPr>
          <w:rFonts w:ascii="Times New Roman" w:hAnsi="Times New Roman" w:cs="Times New Roman"/>
          <w:sz w:val="24"/>
          <w:szCs w:val="24"/>
        </w:rPr>
        <w:t xml:space="preserve">mRNA </w:t>
      </w:r>
      <w:r>
        <w:rPr>
          <w:rFonts w:ascii="Times New Roman" w:hAnsi="Times New Roman" w:cs="Times New Roman"/>
          <w:sz w:val="24"/>
          <w:szCs w:val="24"/>
        </w:rPr>
        <w:t>in K562-idCas9 #49. (d)</w:t>
      </w:r>
      <w:r w:rsidR="00007DC6">
        <w:rPr>
          <w:rFonts w:ascii="Times New Roman" w:hAnsi="Times New Roman" w:cs="Times New Roman" w:hint="eastAsia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07DC6">
        <w:rPr>
          <w:rFonts w:ascii="Times New Roman" w:hAnsi="Times New Roman" w:cs="Times New Roman" w:hint="eastAsia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elative expression </w:t>
      </w:r>
      <w:r w:rsidR="00F13376">
        <w:rPr>
          <w:rFonts w:ascii="Times New Roman" w:hAnsi="Times New Roman" w:cs="Times New Roman" w:hint="eastAsia"/>
          <w:sz w:val="24"/>
          <w:szCs w:val="24"/>
        </w:rPr>
        <w:t>level</w:t>
      </w:r>
      <w:r w:rsidR="00F1337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of UBE4A </w:t>
      </w:r>
      <w:r w:rsidR="00F13376">
        <w:rPr>
          <w:rFonts w:ascii="Times New Roman" w:hAnsi="Times New Roman" w:cs="Times New Roman"/>
          <w:sz w:val="24"/>
          <w:szCs w:val="24"/>
        </w:rPr>
        <w:t xml:space="preserve">mRNA </w:t>
      </w:r>
      <w:r>
        <w:rPr>
          <w:rFonts w:ascii="Times New Roman" w:hAnsi="Times New Roman" w:cs="Times New Roman"/>
          <w:sz w:val="24"/>
          <w:szCs w:val="24"/>
        </w:rPr>
        <w:t xml:space="preserve">in K562-idCas9#54. Neg. indicated none sgRNA transduction. (e) </w:t>
      </w:r>
      <w:r w:rsidR="00007DC6">
        <w:rPr>
          <w:rFonts w:ascii="Times New Roman" w:hAnsi="Times New Roman" w:cs="Times New Roman" w:hint="eastAsia"/>
          <w:sz w:val="24"/>
          <w:szCs w:val="24"/>
        </w:rPr>
        <w:t>The r</w:t>
      </w:r>
      <w:r>
        <w:rPr>
          <w:rFonts w:ascii="Times New Roman" w:hAnsi="Times New Roman" w:cs="Times New Roman"/>
          <w:sz w:val="24"/>
          <w:szCs w:val="24"/>
        </w:rPr>
        <w:t xml:space="preserve">elative expression </w:t>
      </w:r>
      <w:r w:rsidR="00F13376">
        <w:rPr>
          <w:rFonts w:ascii="Times New Roman" w:hAnsi="Times New Roman" w:cs="Times New Roman" w:hint="eastAsia"/>
          <w:sz w:val="24"/>
          <w:szCs w:val="24"/>
        </w:rPr>
        <w:t>level</w:t>
      </w:r>
      <w:r w:rsidR="00F1337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of DPH2 </w:t>
      </w:r>
      <w:r w:rsidR="00F13376">
        <w:rPr>
          <w:rFonts w:ascii="Times New Roman" w:hAnsi="Times New Roman" w:cs="Times New Roman"/>
          <w:sz w:val="24"/>
          <w:szCs w:val="24"/>
        </w:rPr>
        <w:t xml:space="preserve">mRNA </w:t>
      </w:r>
      <w:r>
        <w:rPr>
          <w:rFonts w:ascii="Times New Roman" w:hAnsi="Times New Roman" w:cs="Times New Roman"/>
          <w:sz w:val="24"/>
          <w:szCs w:val="24"/>
        </w:rPr>
        <w:t>in K562-idCas9 #49.</w:t>
      </w:r>
      <w:r w:rsidR="006F32AA">
        <w:rPr>
          <w:rFonts w:ascii="Times New Roman" w:hAnsi="Times New Roman" w:cs="Times New Roman"/>
          <w:sz w:val="24"/>
          <w:szCs w:val="24"/>
        </w:rPr>
        <w:t xml:space="preserve"> (f) </w:t>
      </w:r>
      <w:r w:rsidR="00007DC6">
        <w:rPr>
          <w:rFonts w:ascii="Times New Roman" w:hAnsi="Times New Roman" w:cs="Times New Roman" w:hint="eastAsia"/>
          <w:sz w:val="24"/>
          <w:szCs w:val="24"/>
        </w:rPr>
        <w:t>The r</w:t>
      </w:r>
      <w:r w:rsidR="006F32AA">
        <w:rPr>
          <w:rFonts w:ascii="Times New Roman" w:hAnsi="Times New Roman" w:cs="Times New Roman"/>
          <w:sz w:val="24"/>
          <w:szCs w:val="24"/>
        </w:rPr>
        <w:t xml:space="preserve">elative expression </w:t>
      </w:r>
      <w:r w:rsidR="00F13376">
        <w:rPr>
          <w:rFonts w:ascii="Times New Roman" w:hAnsi="Times New Roman" w:cs="Times New Roman" w:hint="eastAsia"/>
          <w:sz w:val="24"/>
          <w:szCs w:val="24"/>
        </w:rPr>
        <w:t>level</w:t>
      </w:r>
      <w:r w:rsidR="00F13376">
        <w:rPr>
          <w:rFonts w:ascii="Times New Roman" w:hAnsi="Times New Roman" w:cs="Times New Roman"/>
          <w:sz w:val="24"/>
          <w:szCs w:val="24"/>
        </w:rPr>
        <w:t xml:space="preserve"> </w:t>
      </w:r>
      <w:r w:rsidR="006F32AA">
        <w:rPr>
          <w:rFonts w:ascii="Times New Roman" w:hAnsi="Times New Roman" w:cs="Times New Roman"/>
          <w:sz w:val="24"/>
          <w:szCs w:val="24"/>
        </w:rPr>
        <w:t xml:space="preserve">of UBE4A and DPH2 </w:t>
      </w:r>
      <w:r w:rsidR="00F13376">
        <w:rPr>
          <w:rFonts w:ascii="Times New Roman" w:hAnsi="Times New Roman" w:cs="Times New Roman"/>
          <w:sz w:val="24"/>
          <w:szCs w:val="24"/>
        </w:rPr>
        <w:t xml:space="preserve">mRNA </w:t>
      </w:r>
      <w:r w:rsidR="006F32AA">
        <w:rPr>
          <w:rFonts w:ascii="Times New Roman" w:hAnsi="Times New Roman" w:cs="Times New Roman"/>
          <w:sz w:val="24"/>
          <w:szCs w:val="24"/>
        </w:rPr>
        <w:t>in K562-dCas9</w:t>
      </w:r>
      <w:r w:rsidR="008F142F">
        <w:rPr>
          <w:rFonts w:ascii="Times New Roman" w:hAnsi="Times New Roman" w:cs="Times New Roman"/>
          <w:sz w:val="24"/>
          <w:szCs w:val="24"/>
        </w:rPr>
        <w:t xml:space="preserve"> </w:t>
      </w:r>
      <w:r w:rsidR="006F32AA">
        <w:rPr>
          <w:rFonts w:ascii="Times New Roman" w:hAnsi="Times New Roman" w:cs="Times New Roman"/>
          <w:sz w:val="24"/>
          <w:szCs w:val="24"/>
        </w:rPr>
        <w:t xml:space="preserve">#A. </w:t>
      </w:r>
      <w:bookmarkEnd w:id="1"/>
    </w:p>
    <w:sectPr w:rsidR="000347F3" w:rsidSect="00E6136B">
      <w:headerReference w:type="default" r:id="rId10"/>
      <w:pgSz w:w="11906" w:h="16838"/>
      <w:pgMar w:top="1440" w:right="1800" w:bottom="1440" w:left="1800" w:header="510" w:footer="39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0CD6F9" w14:textId="77777777" w:rsidR="00CF68B3" w:rsidRDefault="00CF68B3" w:rsidP="00E40894">
      <w:r>
        <w:separator/>
      </w:r>
    </w:p>
  </w:endnote>
  <w:endnote w:type="continuationSeparator" w:id="0">
    <w:p w14:paraId="1142D362" w14:textId="77777777" w:rsidR="00CF68B3" w:rsidRDefault="00CF68B3" w:rsidP="00E408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C4079C" w14:textId="77777777" w:rsidR="00CF68B3" w:rsidRDefault="00CF68B3" w:rsidP="00E40894">
      <w:r>
        <w:separator/>
      </w:r>
    </w:p>
  </w:footnote>
  <w:footnote w:type="continuationSeparator" w:id="0">
    <w:p w14:paraId="11B9C20D" w14:textId="77777777" w:rsidR="00CF68B3" w:rsidRDefault="00CF68B3" w:rsidP="00E408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25C7B9" w14:textId="0B81C60C" w:rsidR="00E6136B" w:rsidRDefault="00E6136B">
    <w:pPr>
      <w:pStyle w:val="a3"/>
    </w:pPr>
    <w:r w:rsidRPr="00E6136B">
      <w:rPr>
        <w:rFonts w:ascii="Times New Roman" w:eastAsia="Times New Roman" w:hAnsi="Times New Roman" w:cs="Times New Roman"/>
        <w:i/>
        <w:kern w:val="0"/>
        <w:sz w:val="24"/>
        <w:szCs w:val="24"/>
        <w:lang w:eastAsia="ru-RU"/>
      </w:rPr>
      <w:t>MOLECULAR BIOLOGY</w:t>
    </w:r>
    <w:r>
      <w:rPr>
        <w:rFonts w:ascii="Times New Roman" w:eastAsia="Times New Roman" w:hAnsi="Times New Roman" w:cs="Times New Roman"/>
        <w:i/>
        <w:kern w:val="0"/>
        <w:sz w:val="24"/>
        <w:szCs w:val="24"/>
        <w:lang w:eastAsia="ru-RU"/>
      </w:rPr>
      <w:t xml:space="preserve"> (Moscow)</w:t>
    </w:r>
    <w:r w:rsidRPr="00E6136B">
      <w:rPr>
        <w:rFonts w:ascii="Times New Roman" w:eastAsia="Times New Roman" w:hAnsi="Times New Roman" w:cs="Times New Roman"/>
        <w:i/>
        <w:kern w:val="0"/>
        <w:sz w:val="24"/>
        <w:szCs w:val="24"/>
        <w:lang w:eastAsia="ru-RU"/>
      </w:rPr>
      <w:t>, 2021, V. 55, №1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6C1A"/>
    <w:rsid w:val="00007DC6"/>
    <w:rsid w:val="00027F83"/>
    <w:rsid w:val="000347F3"/>
    <w:rsid w:val="00071B9F"/>
    <w:rsid w:val="000B56A4"/>
    <w:rsid w:val="00100BF3"/>
    <w:rsid w:val="001C6C1A"/>
    <w:rsid w:val="001D5E63"/>
    <w:rsid w:val="001E2177"/>
    <w:rsid w:val="00223DF4"/>
    <w:rsid w:val="002615EE"/>
    <w:rsid w:val="002C76C9"/>
    <w:rsid w:val="003B0E71"/>
    <w:rsid w:val="004C5AE2"/>
    <w:rsid w:val="004F24F9"/>
    <w:rsid w:val="00502EEC"/>
    <w:rsid w:val="00521350"/>
    <w:rsid w:val="005303B6"/>
    <w:rsid w:val="00571FB0"/>
    <w:rsid w:val="0058472A"/>
    <w:rsid w:val="00596609"/>
    <w:rsid w:val="006662C4"/>
    <w:rsid w:val="006F32AA"/>
    <w:rsid w:val="00797C6A"/>
    <w:rsid w:val="007A1C3B"/>
    <w:rsid w:val="00842B34"/>
    <w:rsid w:val="008F142F"/>
    <w:rsid w:val="00A17DC9"/>
    <w:rsid w:val="00A47BE1"/>
    <w:rsid w:val="00A92122"/>
    <w:rsid w:val="00B45984"/>
    <w:rsid w:val="00BA6024"/>
    <w:rsid w:val="00C224C4"/>
    <w:rsid w:val="00C55506"/>
    <w:rsid w:val="00CA00FE"/>
    <w:rsid w:val="00CF68B3"/>
    <w:rsid w:val="00D0548C"/>
    <w:rsid w:val="00E40894"/>
    <w:rsid w:val="00E6136B"/>
    <w:rsid w:val="00E70735"/>
    <w:rsid w:val="00E9778A"/>
    <w:rsid w:val="00EB25B8"/>
    <w:rsid w:val="00ED0C50"/>
    <w:rsid w:val="00EE15D3"/>
    <w:rsid w:val="00F13376"/>
    <w:rsid w:val="00F36595"/>
    <w:rsid w:val="00F90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6309FC0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217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4089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Верхний колонтитул Знак"/>
    <w:basedOn w:val="a0"/>
    <w:link w:val="a3"/>
    <w:uiPriority w:val="99"/>
    <w:rsid w:val="00E4089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4089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Нижний колонтитул Знак"/>
    <w:basedOn w:val="a0"/>
    <w:link w:val="a5"/>
    <w:uiPriority w:val="99"/>
    <w:rsid w:val="00E40894"/>
    <w:rPr>
      <w:sz w:val="18"/>
      <w:szCs w:val="18"/>
    </w:rPr>
  </w:style>
  <w:style w:type="table" w:styleId="a7">
    <w:name w:val="Table Grid"/>
    <w:basedOn w:val="a1"/>
    <w:uiPriority w:val="59"/>
    <w:rsid w:val="00ED0C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502EEC"/>
    <w:rPr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502EEC"/>
    <w:rPr>
      <w:sz w:val="18"/>
      <w:szCs w:val="18"/>
    </w:rPr>
  </w:style>
  <w:style w:type="table" w:customStyle="1" w:styleId="1">
    <w:name w:val="网格型浅色1"/>
    <w:basedOn w:val="a1"/>
    <w:uiPriority w:val="40"/>
    <w:rsid w:val="00100BF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217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4089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Верхний колонтитул Знак"/>
    <w:basedOn w:val="a0"/>
    <w:link w:val="a3"/>
    <w:uiPriority w:val="99"/>
    <w:rsid w:val="00E4089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4089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Нижний колонтитул Знак"/>
    <w:basedOn w:val="a0"/>
    <w:link w:val="a5"/>
    <w:uiPriority w:val="99"/>
    <w:rsid w:val="00E40894"/>
    <w:rPr>
      <w:sz w:val="18"/>
      <w:szCs w:val="18"/>
    </w:rPr>
  </w:style>
  <w:style w:type="table" w:styleId="a7">
    <w:name w:val="Table Grid"/>
    <w:basedOn w:val="a1"/>
    <w:uiPriority w:val="59"/>
    <w:rsid w:val="00ED0C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502EEC"/>
    <w:rPr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502EEC"/>
    <w:rPr>
      <w:sz w:val="18"/>
      <w:szCs w:val="18"/>
    </w:rPr>
  </w:style>
  <w:style w:type="table" w:customStyle="1" w:styleId="1">
    <w:name w:val="网格型浅色1"/>
    <w:basedOn w:val="a1"/>
    <w:uiPriority w:val="40"/>
    <w:rsid w:val="00100BF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674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380</Words>
  <Characters>2170</Characters>
  <Application>Microsoft Office Word</Application>
  <DocSecurity>0</DocSecurity>
  <Lines>18</Lines>
  <Paragraphs>5</Paragraphs>
  <ScaleCrop>false</ScaleCrop>
  <Company/>
  <LinksUpToDate>false</LinksUpToDate>
  <CharactersWithSpaces>2545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瑜</dc:creator>
  <cp:keywords/>
  <dc:description/>
  <cp:lastModifiedBy>Inna</cp:lastModifiedBy>
  <cp:revision>3</cp:revision>
  <dcterms:created xsi:type="dcterms:W3CDTF">2020-04-02T08:24:00Z</dcterms:created>
  <dcterms:modified xsi:type="dcterms:W3CDTF">2020-09-23T14:24:00Z</dcterms:modified>
</cp:coreProperties>
</file>