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6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32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1081_0m_a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6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60" w:right="5926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427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1081_0m_a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60" w:right="-20"/>
        <w:jc w:val="left"/>
        <w:tabs>
          <w:tab w:pos="2420" w:val="left"/>
          <w:tab w:pos="55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0.0049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348" w:hRule="exact"/>
        </w:trPr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6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a=10.182(4)</w:t>
            </w:r>
          </w:p>
        </w:tc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8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b=11.544(7)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0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c=12.818(5)</w:t>
            </w:r>
          </w:p>
        </w:tc>
      </w:tr>
      <w:tr>
        <w:trPr>
          <w:trHeight w:val="275" w:hRule="exact"/>
        </w:trPr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alpha=63.35(2)</w:t>
            </w:r>
          </w:p>
        </w:tc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beta=85.354(16)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gamma=82.925(16)</w:t>
            </w:r>
          </w:p>
        </w:tc>
      </w:tr>
      <w:tr>
        <w:trPr>
          <w:trHeight w:val="348" w:hRule="exact"/>
        </w:trPr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34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Calculated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Reported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Volume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1335.8(11)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1335.7(11)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Space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-1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Hall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Moiety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C24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F13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C24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C24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F13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C24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Mr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733.10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733.09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Dx,g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cm-3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1.823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1.823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Z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Mu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(mm-1)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1.153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1.153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712.0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712.0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F000’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711.46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h,k,lmax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20,23,25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20,23,25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Nref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22777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22483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Tmin,Tmax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0.417,0.524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0.392,0.437</w:t>
            </w:r>
          </w:p>
        </w:tc>
      </w:tr>
      <w:tr>
        <w:trPr>
          <w:trHeight w:val="34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Tmin’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0.335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40" w:lineRule="auto"/>
        <w:ind w:left="16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Tmin=0.392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Tmax=0.437</w:t>
      </w:r>
    </w:p>
    <w:p>
      <w:pPr>
        <w:spacing w:before="14" w:after="0" w:line="240" w:lineRule="auto"/>
        <w:ind w:left="16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tabs>
          <w:tab w:pos="46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0.987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45.640</w:t>
      </w:r>
    </w:p>
    <w:p>
      <w:pPr>
        <w:spacing w:before="1" w:after="0" w:line="560" w:lineRule="atLeast"/>
        <w:ind w:left="160" w:right="289"/>
        <w:jc w:val="left"/>
        <w:tabs>
          <w:tab w:pos="3660" w:val="left"/>
          <w:tab w:pos="46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66.546768pt;width:453.000007pt;height:.1pt;mso-position-horizontal-relative:page;mso-position-vertical-relative:paragraph;z-index:-426" coordorigin="1420,1331" coordsize="9060,2">
            <v:shape style="position:absolute;left:1420;top:1331;width:9060;height:2" coordorigin="1420,1331" coordsize="9060,0" path="m1420,1331l10480,1331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0.0625(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11164)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0.1525(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22483)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1.024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380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6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82" w:right="408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w w:val="99"/>
        </w:rPr>
        <w:t>.</w:t>
      </w:r>
      <w:r>
        <w:rPr>
          <w:rFonts w:ascii="Courier New" w:hAnsi="Courier New" w:cs="Courier New" w:eastAsia="Courier New"/>
          <w:sz w:val="18"/>
          <w:szCs w:val="18"/>
          <w:w w:val="100"/>
        </w:rPr>
      </w:r>
    </w:p>
    <w:p>
      <w:pPr>
        <w:spacing w:before="12" w:after="0" w:line="240" w:lineRule="auto"/>
        <w:ind w:left="16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260" w:right="1720"/>
        </w:sectPr>
      </w:pPr>
      <w:rPr/>
    </w:p>
    <w:p>
      <w:pPr>
        <w:spacing w:before="85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2.308556pt;width:453.600007pt;height:15.300011pt;mso-position-horizontal-relative:page;mso-position-vertical-relative:paragraph;z-index:-425" coordorigin="1414,-46" coordsize="9072,306">
            <v:group style="position:absolute;left:1420;top:-40;width:9060;height:2" coordorigin="1420,-40" coordsize="9060,2">
              <v:shape style="position:absolute;left:1420;top:-40;width:9060;height:2" coordorigin="1420,-40" coordsize="9060,0" path="m1420,-40l10480,-40e" filled="f" stroked="t" strokeweight=".6pt" strokecolor="#000000">
                <v:path arrowok="t"/>
              </v:shape>
              <v:shape style="position:absolute;left:1420;top:20;width:240;height:240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414" w:right="1040" w:firstLine="-1294"/>
        <w:jc w:val="left"/>
        <w:tabs>
          <w:tab w:pos="216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ABSTY02_ALERT_1_C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_exptl_absorpt_correction_type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literature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citation.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contained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414" w:right="3413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_exptl_absorpt_process_details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field.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Absorption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multi-scan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20" w:right="69"/>
        <w:jc w:val="left"/>
        <w:tabs>
          <w:tab w:pos="2800" w:val="left"/>
          <w:tab w:pos="6680" w:val="left"/>
          <w:tab w:pos="7760" w:val="left"/>
          <w:tab w:pos="7880" w:val="left"/>
          <w:tab w:pos="810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C8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C18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C24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37.566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4.634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7.028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2.712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2.935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PLAT910_ALERT_3_C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Reflection(s)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Below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Theta(Min).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1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PLAT911_ALERT_3_C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Thmin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18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39pt;width:453.600007pt;height:15.300009pt;mso-position-horizontal-relative:page;mso-position-vertical-relative:paragraph;z-index:-424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18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177"/>
        <w:jc w:val="left"/>
        <w:tabs>
          <w:tab w:pos="2800" w:val="left"/>
          <w:tab w:pos="3020" w:val="left"/>
          <w:tab w:pos="3240" w:val="left"/>
          <w:tab w:pos="7760" w:val="left"/>
          <w:tab w:pos="7980" w:val="left"/>
          <w:tab w:pos="810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PLAT012_ALERT_1_G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_shelx_res_checksum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PLAT063_ALERT_4_G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Crystal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too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Beam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0.94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mm</w:t>
      </w:r>
      <w:hyperlink r:id="rId2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PLAT199_ALERT_1_G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PLAT200_ALERT_1_G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C9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C19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PLAT710_ALERT_4_G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30" w:right="-20"/>
        <w:jc w:val="left"/>
        <w:tabs>
          <w:tab w:pos="2060" w:val="left"/>
          <w:tab w:pos="3140" w:val="left"/>
          <w:tab w:pos="3780" w:val="left"/>
          <w:tab w:pos="4740" w:val="left"/>
          <w:tab w:pos="5500" w:val="left"/>
          <w:tab w:pos="6360" w:val="left"/>
          <w:tab w:pos="7220" w:val="left"/>
          <w:tab w:pos="81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-SB1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-105.00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9.00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PLAT710_ALERT_4_G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23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30" w:right="-20"/>
        <w:jc w:val="left"/>
        <w:tabs>
          <w:tab w:pos="2060" w:val="left"/>
          <w:tab w:pos="3140" w:val="left"/>
          <w:tab w:pos="3780" w:val="left"/>
          <w:tab w:pos="4740" w:val="left"/>
          <w:tab w:pos="5500" w:val="left"/>
          <w:tab w:pos="6360" w:val="left"/>
          <w:tab w:pos="7220" w:val="left"/>
          <w:tab w:pos="81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-SB1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-C17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-142.00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9.00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20" w:right="177"/>
        <w:jc w:val="left"/>
        <w:tabs>
          <w:tab w:pos="6680" w:val="left"/>
          <w:tab w:pos="810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PLAT912_ALERT_4_G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Reflections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270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2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PLAT933_ALERT_2_G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2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PLAT978_ALERT_2_G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3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PLAT992_ALERT_5_G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Actual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_reflns_number_gt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43pt;width:453.000007pt;height:.1pt;mso-position-horizontal-relative:page;mso-position-vertical-relative:paragraph;z-index:-423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2" w:right="604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3164pt;width:453.000007pt;height:.1pt;mso-position-horizontal-relative:page;mso-position-vertical-relative:paragraph;z-index:-422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3164pt;width:453.000007pt;height:.1pt;mso-position-horizontal-relative:page;mso-position-vertical-relative:paragraph;z-index:-421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40" w:bottom="280" w:left="1300" w:right="164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31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420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07/08/2019;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30/07/2019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81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4.686348pt;margin-top:24.149555pt;width:415.245387pt;height:313.411676pt;mso-position-horizontal-relative:page;mso-position-vertical-relative:paragraph;z-index:-419" coordorigin="1694,483" coordsize="8305,6268">
            <v:shape style="position:absolute;left:2705;top:737;width:6488;height:6014" type="#_x0000_t75">
              <v:imagedata r:id="rId32" o:title=""/>
            </v:shape>
            <v:group style="position:absolute;left:1699;top:494;width:8294;height:2" coordorigin="1699,494" coordsize="8294,2">
              <v:shape style="position:absolute;left:1699;top:494;width:8294;height:2" coordorigin="1699,494" coordsize="8294,0" path="m1699,494l9993,494e" filled="f" stroked="t" strokeweight=".564576pt" strokecolor="#1F1F1F">
                <v:path arrowok="t"/>
              </v:shape>
            </v:group>
            <v:group style="position:absolute;left:1705;top:489;width:2;height:6223" coordorigin="1705,489" coordsize="2,6223">
              <v:shape style="position:absolute;left:1705;top:489;width:2;height:6223" coordorigin="1705,489" coordsize="0,6223" path="m1705,6712l1705,489e" filled="f" stroked="t" strokeweight=".564576pt" strokecolor="#1F1F1F">
                <v:path arrowok="t"/>
              </v:shape>
            </v:group>
            <v:group style="position:absolute;left:1699;top:6706;width:2896;height:2" coordorigin="1699,6706" coordsize="2896,2">
              <v:shape style="position:absolute;left:1699;top:6706;width:2896;height:2" coordorigin="1699,6706" coordsize="2896,0" path="m1699,6706l4596,6706e" filled="f" stroked="t" strokeweight=".564576pt" strokecolor="#1F1F1F">
                <v:path arrowok="t"/>
              </v:shape>
            </v:group>
            <v:group style="position:absolute;left:9987;top:489;width:2;height:6223" coordorigin="9987,489" coordsize="2,6223">
              <v:shape style="position:absolute;left:9987;top:489;width:2;height:6223" coordorigin="9987,489" coordsize="0,6223" path="m9987,6712l9987,489e" filled="f" stroked="t" strokeweight=".564576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108l_Om_a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151515"/>
          <w:spacing w:val="0"/>
          <w:w w:val="99"/>
          <w:b/>
          <w:bCs/>
        </w:rPr>
        <w:t>ellipsoi</w:t>
      </w:r>
      <w:r>
        <w:rPr>
          <w:rFonts w:ascii="Times New Roman" w:hAnsi="Times New Roman" w:cs="Times New Roman" w:eastAsia="Times New Roman"/>
          <w:sz w:val="11"/>
          <w:szCs w:val="11"/>
          <w:color w:val="151515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151515"/>
          <w:spacing w:val="-9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plot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640" w:bottom="280" w:left="1360" w:right="1720"/>
        </w:sectPr>
      </w:pPr>
      <w:rPr/>
    </w:p>
    <w:p>
      <w:pPr>
        <w:spacing w:before="83" w:after="0" w:line="240" w:lineRule="auto"/>
        <w:ind w:right="-12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0"/>
          <w:w w:val="98"/>
        </w:rPr>
        <w:t>&gt;­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4" w:after="0" w:line="240" w:lineRule="auto"/>
        <w:ind w:right="-20"/>
        <w:jc w:val="righ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62626"/>
          <w:w w:val="156"/>
        </w:rPr>
        <w:t>(</w:t>
      </w:r>
      <w:r>
        <w:rPr>
          <w:rFonts w:ascii="Arial" w:hAnsi="Arial" w:cs="Arial" w:eastAsia="Arial"/>
          <w:sz w:val="8"/>
          <w:szCs w:val="8"/>
          <w:color w:val="262626"/>
          <w:w w:val="155"/>
        </w:rPr>
        <w:t>T</w:t>
      </w:r>
      <w:r>
        <w:rPr>
          <w:rFonts w:ascii="Arial" w:hAnsi="Arial" w:cs="Arial" w:eastAsia="Arial"/>
          <w:sz w:val="8"/>
          <w:szCs w:val="8"/>
          <w:color w:val="262626"/>
          <w:w w:val="156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36" w:after="0" w:line="234" w:lineRule="exact"/>
        <w:ind w:left="-57" w:right="-20"/>
        <w:jc w:val="right"/>
        <w:tabs>
          <w:tab w:pos="27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76"/>
          <w:position w:val="-1"/>
        </w:rPr>
        <w:t>NOMOVE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-15"/>
          <w:w w:val="76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76"/>
          <w:position w:val="-1"/>
        </w:rPr>
        <w:t>FORCED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1"/>
          <w:szCs w:val="21"/>
          <w:color w:val="383838"/>
          <w:spacing w:val="0"/>
          <w:w w:val="88"/>
          <w:position w:val="-1"/>
        </w:rPr>
        <w:t>Prob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right="-20"/>
        <w:jc w:val="righ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262626"/>
          <w:spacing w:val="0"/>
          <w:w w:val="84"/>
          <w:position w:val="2"/>
        </w:rPr>
        <w:t>Temp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1" w:after="0" w:line="217" w:lineRule="exact"/>
        <w:ind w:left="88" w:right="503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7"/>
        </w:rPr>
        <w:t>50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52" w:lineRule="exact"/>
        <w:ind w:left="-33" w:right="55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83838"/>
          <w:spacing w:val="0"/>
          <w:w w:val="112"/>
          <w:position w:val="1"/>
        </w:rPr>
        <w:t>293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60" w:bottom="280" w:left="1360" w:right="1720"/>
          <w:cols w:num="3" w:equalWidth="0">
            <w:col w:w="544" w:space="4120"/>
            <w:col w:w="3250" w:space="318"/>
            <w:col w:w="9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40" w:lineRule="auto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6" w:after="0" w:line="240" w:lineRule="auto"/>
        <w:ind w:left="396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62626"/>
          <w:w w:val="156"/>
        </w:rPr>
        <w:t>(</w:t>
      </w:r>
      <w:r>
        <w:rPr>
          <w:rFonts w:ascii="Arial" w:hAnsi="Arial" w:cs="Arial" w:eastAsia="Arial"/>
          <w:sz w:val="8"/>
          <w:szCs w:val="8"/>
          <w:color w:val="262626"/>
          <w:w w:val="155"/>
        </w:rPr>
        <w:t>T</w:t>
      </w:r>
      <w:r>
        <w:rPr>
          <w:rFonts w:ascii="Arial" w:hAnsi="Arial" w:cs="Arial" w:eastAsia="Arial"/>
          <w:sz w:val="8"/>
          <w:szCs w:val="8"/>
          <w:color w:val="262626"/>
          <w:w w:val="156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0" w:after="0" w:line="112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286"/>
          <w:position w:val="-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left="39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62626"/>
          <w:spacing w:val="0"/>
          <w:w w:val="161"/>
          <w:position w:val="1"/>
        </w:rPr>
        <w:t>r-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62626"/>
          <w:spacing w:val="0"/>
          <w:w w:val="13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4" w:after="0" w:line="138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2" w:lineRule="exact"/>
        <w:ind w:left="396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62626"/>
          <w:spacing w:val="0"/>
          <w:w w:val="156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262626"/>
          <w:spacing w:val="0"/>
          <w:w w:val="100"/>
        </w:rPr>
        <w:t>F12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61" w:after="0" w:line="103" w:lineRule="exact"/>
        <w:ind w:left="396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262626"/>
          <w:spacing w:val="0"/>
          <w:w w:val="101"/>
          <w:position w:val="-2"/>
        </w:rPr>
        <w:t>CD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left="3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9"/>
          <w:szCs w:val="9"/>
          <w:color w:val="262626"/>
          <w:spacing w:val="1"/>
          <w:w w:val="223"/>
          <w:position w:val="11"/>
        </w:rPr>
        <w:t>l</w:t>
      </w:r>
      <w:r>
        <w:rPr>
          <w:rFonts w:ascii="Arial" w:hAnsi="Arial" w:cs="Arial" w:eastAsia="Arial"/>
          <w:sz w:val="28"/>
          <w:szCs w:val="28"/>
          <w:color w:val="383838"/>
          <w:spacing w:val="-71"/>
          <w:w w:val="90"/>
          <w:position w:val="0"/>
        </w:rPr>
        <w:t>.</w:t>
      </w:r>
      <w:r>
        <w:rPr>
          <w:rFonts w:ascii="Arial" w:hAnsi="Arial" w:cs="Arial" w:eastAsia="Arial"/>
          <w:sz w:val="9"/>
          <w:szCs w:val="9"/>
          <w:color w:val="262626"/>
          <w:spacing w:val="0"/>
          <w:w w:val="222"/>
          <w:position w:val="11"/>
        </w:rPr>
        <w:t>f</w:t>
      </w:r>
      <w:r>
        <w:rPr>
          <w:rFonts w:ascii="Arial" w:hAnsi="Arial" w:cs="Arial" w:eastAsia="Arial"/>
          <w:sz w:val="9"/>
          <w:szCs w:val="9"/>
          <w:color w:val="262626"/>
          <w:spacing w:val="-15"/>
          <w:w w:val="100"/>
          <w:position w:val="11"/>
        </w:rPr>
        <w:t> </w:t>
      </w:r>
      <w:r>
        <w:rPr>
          <w:rFonts w:ascii="Arial" w:hAnsi="Arial" w:cs="Arial" w:eastAsia="Arial"/>
          <w:sz w:val="28"/>
          <w:szCs w:val="28"/>
          <w:color w:val="38383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99" w:lineRule="exact"/>
        <w:ind w:left="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626"/>
          <w:spacing w:val="0"/>
          <w:w w:val="286"/>
        </w:rPr>
        <w:t>0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11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62626"/>
          <w:spacing w:val="-87"/>
          <w:w w:val="21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-26"/>
          <w:w w:val="189"/>
          <w:position w:val="-11"/>
        </w:rPr>
        <w:t>o</w:t>
      </w:r>
      <w:r>
        <w:rPr>
          <w:rFonts w:ascii="Arial" w:hAnsi="Arial" w:cs="Arial" w:eastAsia="Arial"/>
          <w:sz w:val="12"/>
          <w:szCs w:val="12"/>
          <w:color w:val="262626"/>
          <w:spacing w:val="0"/>
          <w:w w:val="217"/>
          <w:position w:val="0"/>
        </w:rPr>
        <w:t>­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71" w:after="0" w:line="101" w:lineRule="exact"/>
        <w:ind w:left="396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262626"/>
          <w:w w:val="222"/>
        </w:rPr>
        <w:t>lf</w:t>
      </w:r>
      <w:r>
        <w:rPr>
          <w:rFonts w:ascii="Arial" w:hAnsi="Arial" w:cs="Arial" w:eastAsia="Arial"/>
          <w:sz w:val="9"/>
          <w:szCs w:val="9"/>
          <w:color w:val="262626"/>
          <w:w w:val="223"/>
        </w:rPr>
        <w:t>)</w:t>
      </w:r>
      <w:r>
        <w:rPr>
          <w:rFonts w:ascii="Arial" w:hAnsi="Arial" w:cs="Arial" w:eastAsia="Arial"/>
          <w:sz w:val="9"/>
          <w:szCs w:val="9"/>
          <w:color w:val="00000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60" w:right="1720"/>
        </w:sectPr>
      </w:pPr>
      <w:rPr/>
    </w:p>
    <w:p>
      <w:pPr>
        <w:spacing w:before="66" w:after="0" w:line="197" w:lineRule="auto"/>
        <w:ind w:left="385" w:right="359" w:firstLine="5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5"/>
          <w:szCs w:val="15"/>
          <w:color w:val="262626"/>
          <w:spacing w:val="0"/>
          <w:w w:val="143"/>
        </w:rPr>
        <w:t>u</w:t>
      </w:r>
      <w:r>
        <w:rPr>
          <w:rFonts w:ascii="Arial" w:hAnsi="Arial" w:cs="Arial" w:eastAsia="Arial"/>
          <w:sz w:val="15"/>
          <w:szCs w:val="15"/>
          <w:color w:val="262626"/>
          <w:spacing w:val="0"/>
          <w:w w:val="143"/>
        </w:rPr>
        <w:t> </w:t>
      </w:r>
      <w:r>
        <w:rPr>
          <w:rFonts w:ascii="Arial" w:hAnsi="Arial" w:cs="Arial" w:eastAsia="Arial"/>
          <w:sz w:val="10"/>
          <w:szCs w:val="10"/>
          <w:color w:val="262626"/>
          <w:spacing w:val="0"/>
          <w:w w:val="72"/>
        </w:rPr>
        <w:t>QJ</w:t>
      </w:r>
      <w:r>
        <w:rPr>
          <w:rFonts w:ascii="Arial" w:hAnsi="Arial" w:cs="Arial" w:eastAsia="Arial"/>
          <w:sz w:val="10"/>
          <w:szCs w:val="10"/>
          <w:color w:val="262626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51515"/>
          <w:spacing w:val="0"/>
          <w:w w:val="169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151515"/>
          <w:spacing w:val="0"/>
          <w:w w:val="169"/>
        </w:rPr>
        <w:t> </w:t>
      </w:r>
      <w:r>
        <w:rPr>
          <w:rFonts w:ascii="Arial" w:hAnsi="Arial" w:cs="Arial" w:eastAsia="Arial"/>
          <w:sz w:val="12"/>
          <w:szCs w:val="12"/>
          <w:color w:val="050505"/>
          <w:spacing w:val="0"/>
          <w:w w:val="197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4" w:lineRule="exact"/>
        <w:ind w:left="362" w:right="32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0"/>
          <w:w w:val="105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02" w:lineRule="exact"/>
        <w:ind w:left="367" w:right="345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81" w:lineRule="exact"/>
        <w:ind w:left="360" w:right="344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227"/>
          <w:position w:val="-2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362" w:right="33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0"/>
          <w:w w:val="134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74" w:lineRule="exact"/>
        <w:ind w:left="365" w:right="353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51515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367" w:right="365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5" w:right="-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62626"/>
          <w:spacing w:val="0"/>
          <w:w w:val="68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262626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262626"/>
          <w:spacing w:val="9"/>
          <w:w w:val="6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4"/>
          <w:w w:val="167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4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520" w:val="left"/>
          <w:tab w:pos="6280" w:val="left"/>
          <w:tab w:pos="67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ourier New" w:hAnsi="Courier New" w:cs="Courier New" w:eastAsia="Courier New"/>
          <w:sz w:val="22"/>
          <w:szCs w:val="22"/>
          <w:color w:val="050505"/>
          <w:spacing w:val="10"/>
          <w:w w:val="61"/>
        </w:rPr>
        <w:t>1</w:t>
      </w:r>
      <w:r>
        <w:rPr>
          <w:rFonts w:ascii="Courier New" w:hAnsi="Courier New" w:cs="Courier New" w:eastAsia="Courier New"/>
          <w:sz w:val="22"/>
          <w:szCs w:val="22"/>
          <w:color w:val="262626"/>
          <w:spacing w:val="0"/>
          <w:w w:val="83"/>
        </w:rPr>
        <w:t>081</w:t>
      </w:r>
      <w:r>
        <w:rPr>
          <w:rFonts w:ascii="Courier New" w:hAnsi="Courier New" w:cs="Courier New" w:eastAsia="Courier New"/>
          <w:sz w:val="22"/>
          <w:szCs w:val="22"/>
          <w:color w:val="262626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62626"/>
          <w:spacing w:val="0"/>
          <w:w w:val="79"/>
        </w:rPr>
        <w:t>Om</w:t>
      </w:r>
      <w:r>
        <w:rPr>
          <w:rFonts w:ascii="Courier New" w:hAnsi="Courier New" w:cs="Courier New" w:eastAsia="Courier New"/>
          <w:sz w:val="22"/>
          <w:szCs w:val="22"/>
          <w:color w:val="262626"/>
          <w:spacing w:val="11"/>
          <w:w w:val="79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62626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color w:val="262626"/>
          <w:spacing w:val="-48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62626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color w:val="262626"/>
          <w:spacing w:val="-4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383838"/>
          <w:spacing w:val="0"/>
          <w:w w:val="77"/>
        </w:rPr>
        <w:t>-1</w:t>
      </w:r>
      <w:r>
        <w:rPr>
          <w:rFonts w:ascii="Courier New" w:hAnsi="Courier New" w:cs="Courier New" w:eastAsia="Courier New"/>
          <w:sz w:val="22"/>
          <w:szCs w:val="22"/>
          <w:color w:val="383838"/>
          <w:spacing w:val="-94"/>
          <w:w w:val="77"/>
        </w:rPr>
        <w:t> </w:t>
      </w:r>
      <w:r>
        <w:rPr>
          <w:rFonts w:ascii="Courier New" w:hAnsi="Courier New" w:cs="Courier New" w:eastAsia="Courier New"/>
          <w:sz w:val="22"/>
          <w:szCs w:val="22"/>
          <w:color w:val="383838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color w:val="383838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383838"/>
          <w:spacing w:val="0"/>
          <w:w w:val="77"/>
        </w:rPr>
        <w:t>RES=</w:t>
      </w:r>
      <w:r>
        <w:rPr>
          <w:rFonts w:ascii="Courier New" w:hAnsi="Courier New" w:cs="Courier New" w:eastAsia="Courier New"/>
          <w:sz w:val="24"/>
          <w:szCs w:val="24"/>
          <w:color w:val="383838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383838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32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80"/>
        </w:rPr>
        <w:t>X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360" w:right="1720"/>
      <w:cols w:num="2" w:equalWidth="0">
        <w:col w:w="962" w:space="348"/>
        <w:col w:w="78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journals.iucr.org/services/cif/checking/ABSTY_02.html" TargetMode="External"/><Relationship Id="rId8" Type="http://schemas.openxmlformats.org/officeDocument/2006/relationships/hyperlink" Target="http://journals.iucr.org/services/cif/checking/PLAT242.html" TargetMode="External"/><Relationship Id="rId9" Type="http://schemas.openxmlformats.org/officeDocument/2006/relationships/hyperlink" Target="http://journals.iucr.org/services/cif/checking/PLAT242.html" TargetMode="External"/><Relationship Id="rId10" Type="http://schemas.openxmlformats.org/officeDocument/2006/relationships/hyperlink" Target="http://journals.iucr.org/services/cif/checking/PLAT242.html" TargetMode="External"/><Relationship Id="rId11" Type="http://schemas.openxmlformats.org/officeDocument/2006/relationships/hyperlink" Target="http://journals.iucr.org/services/cif/checking/PLAT906.html" TargetMode="External"/><Relationship Id="rId12" Type="http://schemas.openxmlformats.org/officeDocument/2006/relationships/hyperlink" Target="http://journals.iucr.org/services/cif/checking/PLAT906.html" TargetMode="External"/><Relationship Id="rId13" Type="http://schemas.openxmlformats.org/officeDocument/2006/relationships/hyperlink" Target="http://journals.iucr.org/services/cif/checking/PLAT906.html" TargetMode="External"/><Relationship Id="rId14" Type="http://schemas.openxmlformats.org/officeDocument/2006/relationships/hyperlink" Target="http://journals.iucr.org/services/cif/checking/PLAT906.html" TargetMode="External"/><Relationship Id="rId15" Type="http://schemas.openxmlformats.org/officeDocument/2006/relationships/hyperlink" Target="http://journals.iucr.org/services/cif/checking/PLAT906.html" TargetMode="External"/><Relationship Id="rId16" Type="http://schemas.openxmlformats.org/officeDocument/2006/relationships/hyperlink" Target="http://journals.iucr.org/services/cif/checking/PLAT910.html" TargetMode="External"/><Relationship Id="rId17" Type="http://schemas.openxmlformats.org/officeDocument/2006/relationships/hyperlink" Target="http://journals.iucr.org/services/cif/checking/PLAT911.html" TargetMode="External"/><Relationship Id="rId18" Type="http://schemas.openxmlformats.org/officeDocument/2006/relationships/image" Target="media/image2.png"/><Relationship Id="rId19" Type="http://schemas.openxmlformats.org/officeDocument/2006/relationships/hyperlink" Target="http://journals.iucr.org/services/cif/checking/PLAT012.html" TargetMode="External"/><Relationship Id="rId20" Type="http://schemas.openxmlformats.org/officeDocument/2006/relationships/hyperlink" Target="http://journals.iucr.org/services/cif/checking/PLAT063.html" TargetMode="External"/><Relationship Id="rId21" Type="http://schemas.openxmlformats.org/officeDocument/2006/relationships/hyperlink" Target="http://journals.iucr.org/services/cif/checking/PLAT199.html" TargetMode="External"/><Relationship Id="rId22" Type="http://schemas.openxmlformats.org/officeDocument/2006/relationships/hyperlink" Target="http://journals.iucr.org/services/cif/checking/PLAT200.html" TargetMode="External"/><Relationship Id="rId23" Type="http://schemas.openxmlformats.org/officeDocument/2006/relationships/hyperlink" Target="http://journals.iucr.org/services/cif/checking/PLAT242.html" TargetMode="External"/><Relationship Id="rId24" Type="http://schemas.openxmlformats.org/officeDocument/2006/relationships/hyperlink" Target="http://journals.iucr.org/services/cif/checking/PLAT242.html" TargetMode="External"/><Relationship Id="rId25" Type="http://schemas.openxmlformats.org/officeDocument/2006/relationships/hyperlink" Target="http://journals.iucr.org/services/cif/checking/PLAT710.html" TargetMode="External"/><Relationship Id="rId26" Type="http://schemas.openxmlformats.org/officeDocument/2006/relationships/hyperlink" Target="http://journals.iucr.org/services/cif/checking/PLAT710.html" TargetMode="External"/><Relationship Id="rId27" Type="http://schemas.openxmlformats.org/officeDocument/2006/relationships/hyperlink" Target="http://journals.iucr.org/services/cif/checking/PLAT912.html" TargetMode="External"/><Relationship Id="rId28" Type="http://schemas.openxmlformats.org/officeDocument/2006/relationships/hyperlink" Target="http://journals.iucr.org/services/cif/checking/PLAT933.html" TargetMode="External"/><Relationship Id="rId29" Type="http://schemas.openxmlformats.org/officeDocument/2006/relationships/hyperlink" Target="http://journals.iucr.org/services/cif/checking/PLAT978.html" TargetMode="External"/><Relationship Id="rId30" Type="http://schemas.openxmlformats.org/officeDocument/2006/relationships/hyperlink" Target="http://journals.iucr.org/services/cif/checking/PLAT992.html" TargetMode="External"/><Relationship Id="rId31" Type="http://schemas.openxmlformats.org/officeDocument/2006/relationships/hyperlink" Target="http://journals.iucr.org/services/cif/checking/checkform.html" TargetMode="External"/><Relationship Id="rId32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2020-05-24T15:24:06Z</dcterms:created>
  <dcterms:modified xsi:type="dcterms:W3CDTF">2020-05-24T15:24:06Z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2020-05-24T00:00:00Z</vt:filetime>
  </property>
</Properties>
</file>