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1A6F" w14:textId="77777777" w:rsidR="008B4B31" w:rsidRPr="008B4B31" w:rsidRDefault="008B4B31" w:rsidP="008B4B3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8B4B31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SUPPLEMENTARY MATERIALS – </w:t>
      </w:r>
      <w:r w:rsidRPr="008B4B31">
        <w:rPr>
          <w:rFonts w:ascii="Times New Roman" w:eastAsia="Times New Roman" w:hAnsi="Times New Roman" w:cs="Times New Roman"/>
          <w:b/>
          <w:bCs/>
          <w:sz w:val="23"/>
          <w:szCs w:val="23"/>
        </w:rPr>
        <w:t>ДОПОЛНИТЕЛЬНЫЕ</w:t>
      </w:r>
      <w:r w:rsidRPr="008B4B31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b/>
          <w:bCs/>
          <w:sz w:val="23"/>
          <w:szCs w:val="23"/>
        </w:rPr>
        <w:t>МАТЕРИАЛЫ</w:t>
      </w:r>
    </w:p>
    <w:p w14:paraId="4A66FF06" w14:textId="77777777" w:rsidR="008B4B31" w:rsidRPr="008B4B31" w:rsidRDefault="008B4B31" w:rsidP="008B4B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C5255D4" w14:textId="77777777" w:rsidR="008B4B31" w:rsidRPr="008B4B31" w:rsidRDefault="0001716C" w:rsidP="008B4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127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Crystal structure and optical properties of new </w:t>
      </w:r>
      <w:r w:rsidR="001C7C6C" w:rsidRPr="002127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hybrid halobismuthates </w:t>
      </w:r>
      <w:r w:rsidR="006A7511" w:rsidRPr="002127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="001C7C6C" w:rsidRPr="002127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81463" w:rsidRPr="002127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2,2'-bipyridinium derivatives</w:t>
      </w:r>
      <w:r w:rsidR="00781463" w:rsidRPr="000171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DB39F40" w14:textId="77777777" w:rsidR="008B4B31" w:rsidRPr="008B4B31" w:rsidRDefault="004F327A" w:rsidP="008B4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7A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Кристаллическая структура и оптические свойства новых гибридных </w:t>
      </w:r>
      <w:proofErr w:type="spellStart"/>
      <w:r w:rsidRPr="004F327A">
        <w:rPr>
          <w:rFonts w:ascii="Times New Roman" w:eastAsia="Times New Roman" w:hAnsi="Times New Roman" w:cs="Times New Roman"/>
          <w:b/>
          <w:sz w:val="28"/>
          <w:szCs w:val="28"/>
        </w:rPr>
        <w:t>галовисмутатов</w:t>
      </w:r>
      <w:proofErr w:type="spellEnd"/>
      <w:r w:rsidRPr="004F327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производных 2,2’-бипиридиния</w:t>
      </w:r>
    </w:p>
    <w:p w14:paraId="5EF13031" w14:textId="77777777" w:rsidR="008B4B31" w:rsidRPr="008B4B31" w:rsidRDefault="008B4B31" w:rsidP="008B4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D2AEC0" w14:textId="77777777" w:rsidR="008B4B31" w:rsidRPr="003006AB" w:rsidRDefault="00045231" w:rsidP="008B4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F32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452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Balabanova</w:t>
      </w:r>
      <w:proofErr w:type="spellEnd"/>
      <w:r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B4B31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="008B4B31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4B31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8B4B31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B4B31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Buikin</w:t>
      </w:r>
      <w:proofErr w:type="spellEnd"/>
      <w:r w:rsidRPr="003006A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F327A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B67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E50B67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50B67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="00E50B67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50B67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Ilyukhin</w:t>
      </w:r>
      <w:proofErr w:type="spellEnd"/>
      <w:r w:rsidR="00E50B67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B4B31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8B4B31" w:rsidRPr="003006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4B31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Yu</w:t>
      </w:r>
      <w:r w:rsidR="008B4B31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4B31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Rudenko</w:t>
      </w:r>
      <w:r w:rsidR="008B4B31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006AB" w:rsidRPr="003006A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. V. </w:t>
      </w:r>
      <w:proofErr w:type="spellStart"/>
      <w:r w:rsidR="003006AB">
        <w:rPr>
          <w:rFonts w:ascii="Times New Roman" w:eastAsia="Times New Roman" w:hAnsi="Times New Roman" w:cs="Times New Roman"/>
          <w:b/>
          <w:sz w:val="24"/>
          <w:szCs w:val="24"/>
        </w:rPr>
        <w:t>Dorovatovskii</w:t>
      </w:r>
      <w:proofErr w:type="spellEnd"/>
      <w:r w:rsidR="003006AB">
        <w:rPr>
          <w:rFonts w:ascii="Times New Roman" w:eastAsia="Times New Roman" w:hAnsi="Times New Roman" w:cs="Times New Roman"/>
          <w:b/>
          <w:sz w:val="24"/>
          <w:szCs w:val="24"/>
        </w:rPr>
        <w:t>, A.</w:t>
      </w:r>
      <w:r w:rsidR="003006AB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 A. </w:t>
      </w:r>
      <w:proofErr w:type="spellStart"/>
      <w:r w:rsidR="003006AB" w:rsidRPr="003006AB">
        <w:rPr>
          <w:rFonts w:ascii="Times New Roman" w:eastAsia="Times New Roman" w:hAnsi="Times New Roman" w:cs="Times New Roman"/>
          <w:b/>
          <w:sz w:val="24"/>
          <w:szCs w:val="24"/>
        </w:rPr>
        <w:t>Korlyukov</w:t>
      </w:r>
      <w:proofErr w:type="spellEnd"/>
      <w:r w:rsidR="003006A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006AB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4B31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8B4B31" w:rsidRPr="003006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4B31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Yu</w:t>
      </w:r>
      <w:r w:rsidR="008B4B31" w:rsidRPr="003006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4B31"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Kotov</w:t>
      </w:r>
    </w:p>
    <w:p w14:paraId="5E86EB9E" w14:textId="77777777" w:rsidR="008B4B31" w:rsidRPr="008B4B31" w:rsidRDefault="00045231" w:rsidP="008B4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4F32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П. </w:t>
      </w:r>
      <w:r w:rsidRPr="00045231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Балабанова, </w:t>
      </w:r>
      <w:r w:rsidR="004F327A" w:rsidRPr="00045231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Буйкин</w:t>
      </w:r>
      <w:proofErr w:type="spellEnd"/>
      <w:r w:rsidR="004F327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F327A" w:rsidRPr="008B4B31">
        <w:rPr>
          <w:rFonts w:ascii="Times New Roman" w:eastAsia="Times New Roman" w:hAnsi="Times New Roman" w:cs="Times New Roman"/>
          <w:b/>
          <w:sz w:val="24"/>
          <w:szCs w:val="24"/>
        </w:rPr>
        <w:t>А. Б. Илюхин</w:t>
      </w:r>
      <w:r w:rsidR="004F327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F327A" w:rsidRPr="008B4B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327A">
        <w:rPr>
          <w:rFonts w:ascii="Times New Roman" w:eastAsia="Times New Roman" w:hAnsi="Times New Roman" w:cs="Times New Roman"/>
          <w:b/>
          <w:sz w:val="24"/>
          <w:szCs w:val="24"/>
        </w:rPr>
        <w:t>А. Ю. Руденко</w:t>
      </w:r>
      <w:r w:rsidR="008B4B31" w:rsidRPr="008B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FC077E" w:rsidRPr="00FC0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П. В. Дороватовский, А. А. </w:t>
      </w:r>
      <w:proofErr w:type="spellStart"/>
      <w:r w:rsidR="00FC077E" w:rsidRPr="00FC0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Корлюков</w:t>
      </w:r>
      <w:proofErr w:type="spellEnd"/>
      <w:r w:rsidR="00FC0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8B4B31" w:rsidRPr="008B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 Ю. Котов</w:t>
      </w:r>
    </w:p>
    <w:p w14:paraId="7909ED81" w14:textId="77777777" w:rsidR="008B4B31" w:rsidRPr="008B4B31" w:rsidRDefault="008B4B31" w:rsidP="008B4B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9574A" w14:textId="77777777" w:rsidR="008B4B31" w:rsidRPr="008B4B31" w:rsidRDefault="008B4B31" w:rsidP="008B4B31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B4B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Russian Journal of Inorganic Chemistry</w:t>
      </w:r>
    </w:p>
    <w:p w14:paraId="6EC67B3C" w14:textId="77777777" w:rsidR="008B4B31" w:rsidRPr="008B4B31" w:rsidRDefault="008B4B31" w:rsidP="008B4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B4B31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  <w:r w:rsidRPr="008B4B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b/>
          <w:sz w:val="28"/>
          <w:szCs w:val="28"/>
        </w:rPr>
        <w:t>неорганической</w:t>
      </w:r>
      <w:r w:rsidRPr="008B4B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b/>
          <w:sz w:val="28"/>
          <w:szCs w:val="28"/>
        </w:rPr>
        <w:t>химии</w:t>
      </w:r>
    </w:p>
    <w:p w14:paraId="4F72A654" w14:textId="77777777" w:rsidR="008B4B31" w:rsidRPr="008B4B31" w:rsidRDefault="008B4B31" w:rsidP="008B4B31">
      <w:pPr>
        <w:keepNext/>
        <w:keepLines/>
        <w:spacing w:before="480"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r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of contents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256295047"/>
        <w:docPartObj>
          <w:docPartGallery w:val="Table of Contents"/>
          <w:docPartUnique/>
        </w:docPartObj>
      </w:sdtPr>
      <w:sdtEndPr/>
      <w:sdtContent>
        <w:p w14:paraId="7C63D654" w14:textId="77777777" w:rsidR="00362EAF" w:rsidRPr="00362EAF" w:rsidRDefault="00362EAF" w:rsidP="00362EAF">
          <w:pPr>
            <w:pStyle w:val="a6"/>
            <w:spacing w:before="0"/>
            <w:rPr>
              <w:rFonts w:cs="Times New Roman"/>
              <w:szCs w:val="24"/>
              <w:lang w:val="en-US"/>
            </w:rPr>
          </w:pPr>
        </w:p>
        <w:p w14:paraId="1D225159" w14:textId="71BA15CF" w:rsidR="00362A26" w:rsidRDefault="00362A2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"1-3"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87634255" w:history="1">
            <w:r w:rsidRPr="00362A26">
              <w:rPr>
                <w:rStyle w:val="a7"/>
                <w:b/>
                <w:noProof/>
              </w:rPr>
              <w:t>Table S1.</w:t>
            </w:r>
            <w:r w:rsidRPr="00362A26">
              <w:rPr>
                <w:rFonts w:eastAsia="Times New Roman" w:cs="Times New Roman"/>
                <w:noProof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en-US" w:eastAsia="ru-RU"/>
              </w:rPr>
              <w:t xml:space="preserve">Crystal data and structure refinement for </w:t>
            </w:r>
            <w:r>
              <w:rPr>
                <w:rFonts w:eastAsia="Times New Roman" w:cs="Times New Roman"/>
                <w:b/>
                <w:noProof/>
                <w:szCs w:val="24"/>
                <w:lang w:val="en-US" w:eastAsia="ru-RU"/>
              </w:rPr>
              <w:t>I-V</w:t>
            </w:r>
            <w:r>
              <w:rPr>
                <w:rFonts w:eastAsia="Times New Roman" w:cs="Times New Roman"/>
                <w:noProof/>
                <w:szCs w:val="24"/>
                <w:lang w:val="en-US" w:eastAsia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_Toc87634255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6FA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78E7C" w14:textId="0E417B4B" w:rsidR="00362A26" w:rsidRDefault="00166F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634256" w:history="1">
            <w:r w:rsidR="00362A26" w:rsidRPr="00362A26">
              <w:rPr>
                <w:rStyle w:val="a7"/>
                <w:b/>
                <w:noProof/>
                <w:lang w:val="en-US"/>
              </w:rPr>
              <w:t>Fig. S1</w:t>
            </w:r>
            <w:r w:rsidR="00362A26" w:rsidRPr="00362A26">
              <w:rPr>
                <w:b/>
                <w:noProof/>
              </w:rPr>
              <w:t>.</w:t>
            </w:r>
            <w:r w:rsidR="00362A26">
              <w:rPr>
                <w:noProof/>
              </w:rPr>
              <w:t xml:space="preserve"> </w:t>
            </w:r>
            <w:r w:rsidR="00362A26" w:rsidRPr="00362A26">
              <w:rPr>
                <w:rStyle w:val="a7"/>
                <w:noProof/>
                <w:lang w:val="en-US"/>
              </w:rPr>
              <w:t xml:space="preserve">X-ray Rietveld refinement profiles for </w:t>
            </w:r>
            <w:r w:rsidR="00362A26" w:rsidRPr="00362A26">
              <w:rPr>
                <w:rStyle w:val="a7"/>
                <w:b/>
                <w:noProof/>
                <w:lang w:val="en-US"/>
              </w:rPr>
              <w:t>I</w:t>
            </w:r>
            <w:r w:rsidR="00362A26" w:rsidRPr="00362A26">
              <w:rPr>
                <w:rStyle w:val="a7"/>
                <w:noProof/>
                <w:lang w:val="en-US"/>
              </w:rPr>
              <w:t>-</w:t>
            </w:r>
            <w:r w:rsidR="00362A26" w:rsidRPr="00362A26">
              <w:rPr>
                <w:rStyle w:val="a7"/>
                <w:b/>
                <w:noProof/>
                <w:lang w:val="en-US"/>
              </w:rPr>
              <w:t>III</w:t>
            </w:r>
            <w:r w:rsidR="00362A26">
              <w:rPr>
                <w:rStyle w:val="a7"/>
                <w:noProof/>
                <w:lang w:val="en-US"/>
              </w:rPr>
              <w:t xml:space="preserve"> and </w:t>
            </w:r>
            <w:r w:rsidR="00362A26" w:rsidRPr="00362A26">
              <w:rPr>
                <w:rStyle w:val="a7"/>
                <w:b/>
                <w:noProof/>
                <w:lang w:val="en-US"/>
              </w:rPr>
              <w:t>VI</w:t>
            </w:r>
            <w:r w:rsidR="00362A26">
              <w:rPr>
                <w:noProof/>
                <w:webHidden/>
              </w:rPr>
              <w:tab/>
            </w:r>
            <w:r w:rsidR="00362A26">
              <w:rPr>
                <w:noProof/>
                <w:webHidden/>
              </w:rPr>
              <w:fldChar w:fldCharType="begin"/>
            </w:r>
            <w:r w:rsidR="00362A26">
              <w:rPr>
                <w:noProof/>
                <w:webHidden/>
              </w:rPr>
              <w:instrText xml:space="preserve"> PAGEREF _Toc87634256 \h </w:instrText>
            </w:r>
            <w:r w:rsidR="00362A26">
              <w:rPr>
                <w:noProof/>
                <w:webHidden/>
              </w:rPr>
            </w:r>
            <w:r w:rsidR="00362A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62A26">
              <w:rPr>
                <w:noProof/>
                <w:webHidden/>
              </w:rPr>
              <w:fldChar w:fldCharType="end"/>
            </w:r>
          </w:hyperlink>
        </w:p>
        <w:p w14:paraId="79420C00" w14:textId="4FFDDF01" w:rsidR="00362A26" w:rsidRDefault="00166F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634257" w:history="1">
            <w:r w:rsidR="00362A26" w:rsidRPr="00362A26">
              <w:rPr>
                <w:rStyle w:val="a7"/>
                <w:b/>
                <w:noProof/>
                <w:lang w:val="en-US"/>
              </w:rPr>
              <w:t>Fig. S2.</w:t>
            </w:r>
            <w:r w:rsidR="00362A26" w:rsidRPr="00362A26">
              <w:rPr>
                <w:noProof/>
              </w:rPr>
              <w:t xml:space="preserve"> </w:t>
            </w:r>
            <w:r w:rsidR="00362A26" w:rsidRPr="00362A26">
              <w:rPr>
                <w:rStyle w:val="a7"/>
                <w:noProof/>
                <w:lang w:val="en-US"/>
              </w:rPr>
              <w:t xml:space="preserve">The reflectance spectra of </w:t>
            </w:r>
            <w:r w:rsidR="00362A26" w:rsidRPr="00362A26">
              <w:rPr>
                <w:rStyle w:val="a7"/>
                <w:b/>
                <w:noProof/>
                <w:lang w:val="en-US"/>
              </w:rPr>
              <w:t>I</w:t>
            </w:r>
            <w:r w:rsidR="00362A26" w:rsidRPr="00362A26">
              <w:rPr>
                <w:rStyle w:val="a7"/>
                <w:noProof/>
                <w:lang w:val="en-US"/>
              </w:rPr>
              <w:t xml:space="preserve">, </w:t>
            </w:r>
            <w:r w:rsidR="00362A26">
              <w:rPr>
                <w:rStyle w:val="a7"/>
                <w:b/>
                <w:noProof/>
                <w:lang w:val="en-US"/>
              </w:rPr>
              <w:t>III</w:t>
            </w:r>
            <w:r w:rsidR="00362A26" w:rsidRPr="00362A26">
              <w:rPr>
                <w:rStyle w:val="a7"/>
                <w:noProof/>
                <w:lang w:val="en-US"/>
              </w:rPr>
              <w:t xml:space="preserve"> and </w:t>
            </w:r>
            <w:r w:rsidR="00362A26" w:rsidRPr="00362A26">
              <w:rPr>
                <w:rStyle w:val="a7"/>
                <w:b/>
                <w:noProof/>
                <w:lang w:val="en-US"/>
              </w:rPr>
              <w:t>VI</w:t>
            </w:r>
            <w:r w:rsidR="00362A26">
              <w:rPr>
                <w:noProof/>
                <w:webHidden/>
              </w:rPr>
              <w:tab/>
            </w:r>
            <w:r w:rsidR="00362A26">
              <w:rPr>
                <w:noProof/>
                <w:webHidden/>
              </w:rPr>
              <w:fldChar w:fldCharType="begin"/>
            </w:r>
            <w:r w:rsidR="00362A26">
              <w:rPr>
                <w:noProof/>
                <w:webHidden/>
              </w:rPr>
              <w:instrText xml:space="preserve"> PAGEREF _Toc87634257 \h </w:instrText>
            </w:r>
            <w:r w:rsidR="00362A26">
              <w:rPr>
                <w:noProof/>
                <w:webHidden/>
              </w:rPr>
            </w:r>
            <w:r w:rsidR="00362A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62A26">
              <w:rPr>
                <w:noProof/>
                <w:webHidden/>
              </w:rPr>
              <w:fldChar w:fldCharType="end"/>
            </w:r>
          </w:hyperlink>
        </w:p>
        <w:p w14:paraId="75D35DD9" w14:textId="7D6AF4FE" w:rsidR="00362A26" w:rsidRDefault="00166F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634258" w:history="1">
            <w:r w:rsidR="00362A26" w:rsidRPr="00362A26">
              <w:rPr>
                <w:rStyle w:val="a7"/>
                <w:b/>
                <w:noProof/>
                <w:lang w:val="en-US"/>
              </w:rPr>
              <w:t>Fig. S3.</w:t>
            </w:r>
            <w:r w:rsidR="00362A26" w:rsidRPr="00362A26">
              <w:rPr>
                <w:rFonts w:eastAsia="Times New Roman" w:cs="Times New Roman"/>
                <w:noProof/>
                <w:szCs w:val="24"/>
                <w:lang w:val="en-US"/>
              </w:rPr>
              <w:t xml:space="preserve"> </w:t>
            </w:r>
            <w:r w:rsidR="00362A26">
              <w:rPr>
                <w:rFonts w:eastAsia="Times New Roman" w:cs="Times New Roman"/>
                <w:noProof/>
                <w:szCs w:val="24"/>
                <w:lang w:val="en-US"/>
              </w:rPr>
              <w:t xml:space="preserve">The fragment of structure </w:t>
            </w:r>
            <w:r w:rsidR="00362A26" w:rsidRPr="007D55E0">
              <w:rPr>
                <w:rFonts w:eastAsia="Times New Roman" w:cs="Times New Roman"/>
                <w:b/>
                <w:noProof/>
                <w:szCs w:val="24"/>
                <w:lang w:val="en-US"/>
              </w:rPr>
              <w:t>I</w:t>
            </w:r>
            <w:r w:rsidR="00362A26">
              <w:rPr>
                <w:noProof/>
                <w:webHidden/>
              </w:rPr>
              <w:tab/>
            </w:r>
            <w:r w:rsidR="00362A26">
              <w:rPr>
                <w:noProof/>
                <w:webHidden/>
              </w:rPr>
              <w:fldChar w:fldCharType="begin"/>
            </w:r>
            <w:r w:rsidR="00362A26">
              <w:rPr>
                <w:noProof/>
                <w:webHidden/>
              </w:rPr>
              <w:instrText xml:space="preserve"> PAGEREF _Toc87634258 \h </w:instrText>
            </w:r>
            <w:r w:rsidR="00362A26">
              <w:rPr>
                <w:noProof/>
                <w:webHidden/>
              </w:rPr>
            </w:r>
            <w:r w:rsidR="00362A2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62A26">
              <w:rPr>
                <w:noProof/>
                <w:webHidden/>
              </w:rPr>
              <w:fldChar w:fldCharType="end"/>
            </w:r>
          </w:hyperlink>
        </w:p>
        <w:p w14:paraId="48C445CB" w14:textId="77777777" w:rsidR="008B4B31" w:rsidRPr="009B468C" w:rsidRDefault="00362A26" w:rsidP="009B468C"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CB64F3E" w14:textId="77777777" w:rsidR="00383159" w:rsidRDefault="00383159" w:rsidP="00AB6A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90AD6D6" w14:textId="77777777" w:rsidR="00383159" w:rsidRDefault="00383159" w:rsidP="00D935D4">
      <w:pPr>
        <w:pStyle w:val="11"/>
        <w:tabs>
          <w:tab w:val="right" w:leader="dot" w:pos="9345"/>
        </w:tabs>
        <w:rPr>
          <w:rFonts w:eastAsia="Times New Roman" w:cs="Times New Roman"/>
          <w:szCs w:val="24"/>
          <w:lang w:val="en-US"/>
        </w:rPr>
        <w:sectPr w:rsidR="00383159" w:rsidSect="00722D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E0BD5C" w14:textId="77777777" w:rsidR="00C40854" w:rsidRDefault="00C40854" w:rsidP="00C40854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  <w:bookmarkStart w:id="0" w:name="_Toc87634255"/>
      <w:r w:rsidRPr="00280601">
        <w:rPr>
          <w:rStyle w:val="10"/>
          <w:lang w:val="en-US"/>
        </w:rPr>
        <w:lastRenderedPageBreak/>
        <w:t>Table S1.</w:t>
      </w:r>
      <w:bookmarkEnd w:id="0"/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 w:eastAsia="ru-RU"/>
            </w:rPr>
            <w:t>Crystal</w:t>
          </w:r>
        </w:smartTag>
      </w:smartTag>
      <w:r>
        <w:rPr>
          <w:rFonts w:ascii="Times New Roman" w:hAnsi="Times New Roman"/>
          <w:sz w:val="24"/>
          <w:szCs w:val="24"/>
          <w:lang w:val="en-US" w:eastAsia="ru-RU"/>
        </w:rPr>
        <w:t xml:space="preserve"> data and structure refinement for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I-V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</w:p>
    <w:p w14:paraId="4BCD68A9" w14:textId="77777777" w:rsidR="00C40854" w:rsidRPr="00AB6AD4" w:rsidRDefault="00C40854" w:rsidP="00C40854">
      <w:pPr>
        <w:tabs>
          <w:tab w:val="left" w:pos="3060"/>
          <w:tab w:val="left" w:pos="4860"/>
          <w:tab w:val="left" w:pos="6840"/>
          <w:tab w:val="left" w:pos="8640"/>
          <w:tab w:val="left" w:pos="10620"/>
          <w:tab w:val="left" w:pos="124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5CF6">
        <w:rPr>
          <w:rFonts w:ascii="Times New Roman" w:hAnsi="Times New Roman"/>
          <w:b/>
          <w:sz w:val="24"/>
          <w:szCs w:val="24"/>
          <w:lang w:eastAsia="ru-RU"/>
        </w:rPr>
        <w:t xml:space="preserve">Таблица </w:t>
      </w:r>
      <w:r w:rsidRPr="00CF5CF6">
        <w:rPr>
          <w:rFonts w:ascii="Times New Roman" w:hAnsi="Times New Roman"/>
          <w:b/>
          <w:sz w:val="24"/>
          <w:szCs w:val="24"/>
          <w:lang w:val="en-US" w:eastAsia="ru-RU"/>
        </w:rPr>
        <w:t>S</w:t>
      </w:r>
      <w:r w:rsidRPr="00CF5CF6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AB6AD4">
        <w:rPr>
          <w:rFonts w:ascii="Times New Roman" w:hAnsi="Times New Roman"/>
          <w:sz w:val="24"/>
          <w:szCs w:val="24"/>
          <w:lang w:eastAsia="ru-RU"/>
        </w:rPr>
        <w:t xml:space="preserve"> Основные кристаллографические данные и результаты уточнения структур </w:t>
      </w:r>
      <w:r w:rsidRPr="00AB6AD4">
        <w:rPr>
          <w:rFonts w:ascii="Times New Roman" w:hAnsi="Times New Roman"/>
          <w:b/>
          <w:sz w:val="24"/>
          <w:szCs w:val="24"/>
          <w:lang w:eastAsia="ru-RU"/>
        </w:rPr>
        <w:t>I</w:t>
      </w:r>
      <w:r w:rsidRPr="00AB6AD4">
        <w:rPr>
          <w:rFonts w:ascii="Times New Roman" w:hAnsi="Times New Roman"/>
          <w:sz w:val="24"/>
          <w:szCs w:val="24"/>
          <w:lang w:eastAsia="ru-RU"/>
        </w:rPr>
        <w:t>-</w:t>
      </w:r>
      <w:r w:rsidRPr="00AB6AD4"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AB6AD4">
        <w:rPr>
          <w:rFonts w:ascii="Times New Roman" w:hAnsi="Times New Roman"/>
          <w:sz w:val="24"/>
          <w:szCs w:val="24"/>
          <w:lang w:eastAsia="ru-RU"/>
        </w:rPr>
        <w:t>.</w:t>
      </w:r>
    </w:p>
    <w:p w14:paraId="2234E700" w14:textId="77777777" w:rsidR="00C40854" w:rsidRPr="00AB6AD4" w:rsidRDefault="00C40854" w:rsidP="00C40854">
      <w:pPr>
        <w:tabs>
          <w:tab w:val="left" w:pos="3060"/>
          <w:tab w:val="left" w:pos="4860"/>
          <w:tab w:val="left" w:pos="6840"/>
          <w:tab w:val="left" w:pos="8640"/>
          <w:tab w:val="left" w:pos="10620"/>
          <w:tab w:val="left" w:pos="12420"/>
        </w:tabs>
        <w:spacing w:after="0" w:line="240" w:lineRule="auto"/>
        <w:rPr>
          <w:rFonts w:ascii="Times New Roman" w:hAnsi="Times New Roman"/>
          <w:lang w:eastAsia="ru-RU"/>
        </w:rPr>
      </w:pPr>
    </w:p>
    <w:p w14:paraId="628EA90A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Identification code </w:t>
      </w:r>
      <w:r w:rsidRPr="00280601">
        <w:rPr>
          <w:rFonts w:ascii="Times New Roman" w:hAnsi="Times New Roman"/>
          <w:lang w:val="en-US"/>
        </w:rPr>
        <w:tab/>
      </w:r>
      <w:r w:rsidRPr="00280601">
        <w:rPr>
          <w:rFonts w:ascii="Times New Roman" w:hAnsi="Times New Roman"/>
          <w:b/>
          <w:lang w:val="en-US"/>
        </w:rPr>
        <w:t>I</w:t>
      </w:r>
      <w:r w:rsidRPr="00280601">
        <w:rPr>
          <w:rFonts w:ascii="Times New Roman" w:hAnsi="Times New Roman"/>
          <w:b/>
          <w:lang w:val="en-US"/>
        </w:rPr>
        <w:tab/>
        <w:t>II</w:t>
      </w:r>
      <w:r w:rsidRPr="00280601">
        <w:rPr>
          <w:rFonts w:ascii="Times New Roman" w:hAnsi="Times New Roman"/>
          <w:b/>
          <w:lang w:val="en-US"/>
        </w:rPr>
        <w:tab/>
        <w:t>III</w:t>
      </w:r>
      <w:r w:rsidRPr="00280601">
        <w:rPr>
          <w:rFonts w:ascii="Times New Roman" w:hAnsi="Times New Roman"/>
          <w:b/>
          <w:lang w:val="en-US"/>
        </w:rPr>
        <w:tab/>
        <w:t>IV</w:t>
      </w:r>
      <w:r w:rsidRPr="00280601">
        <w:rPr>
          <w:rFonts w:ascii="Times New Roman" w:hAnsi="Times New Roman"/>
          <w:b/>
          <w:lang w:val="en-US"/>
        </w:rPr>
        <w:tab/>
        <w:t>V</w:t>
      </w:r>
    </w:p>
    <w:p w14:paraId="15F7CDC3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Empirical formula </w:t>
      </w:r>
      <w:r w:rsidRPr="00280601">
        <w:rPr>
          <w:rFonts w:ascii="Times New Roman" w:hAnsi="Times New Roman"/>
          <w:lang w:val="en-US"/>
        </w:rPr>
        <w:tab/>
        <w:t>C</w:t>
      </w:r>
      <w:r w:rsidRPr="00280601">
        <w:rPr>
          <w:rFonts w:ascii="Times New Roman" w:hAnsi="Times New Roman"/>
          <w:vertAlign w:val="subscript"/>
          <w:lang w:val="en-US"/>
        </w:rPr>
        <w:t>40</w:t>
      </w:r>
      <w:r w:rsidRPr="00280601">
        <w:rPr>
          <w:rFonts w:ascii="Times New Roman" w:hAnsi="Times New Roman"/>
          <w:lang w:val="en-US"/>
        </w:rPr>
        <w:t>H</w:t>
      </w:r>
      <w:r w:rsidRPr="00280601">
        <w:rPr>
          <w:rFonts w:ascii="Times New Roman" w:hAnsi="Times New Roman"/>
          <w:vertAlign w:val="subscript"/>
          <w:lang w:val="en-US"/>
        </w:rPr>
        <w:t>36</w:t>
      </w:r>
      <w:r w:rsidRPr="00280601">
        <w:rPr>
          <w:rFonts w:ascii="Times New Roman" w:hAnsi="Times New Roman"/>
          <w:lang w:val="en-US"/>
        </w:rPr>
        <w:t>Bi</w:t>
      </w:r>
      <w:r w:rsidRPr="00280601">
        <w:rPr>
          <w:rFonts w:ascii="Times New Roman" w:hAnsi="Times New Roman"/>
          <w:vertAlign w:val="subscript"/>
          <w:lang w:val="en-US"/>
        </w:rPr>
        <w:t>2</w:t>
      </w:r>
      <w:r w:rsidRPr="00280601">
        <w:rPr>
          <w:rFonts w:ascii="Times New Roman" w:hAnsi="Times New Roman"/>
          <w:lang w:val="en-US"/>
        </w:rPr>
        <w:t>Br</w:t>
      </w:r>
      <w:r w:rsidRPr="00280601">
        <w:rPr>
          <w:rFonts w:ascii="Times New Roman" w:hAnsi="Times New Roman"/>
          <w:vertAlign w:val="subscript"/>
          <w:lang w:val="en-US"/>
        </w:rPr>
        <w:t>10</w:t>
      </w:r>
      <w:r w:rsidRPr="00280601">
        <w:rPr>
          <w:rFonts w:ascii="Times New Roman" w:hAnsi="Times New Roman"/>
          <w:lang w:val="en-US"/>
        </w:rPr>
        <w:t>N</w:t>
      </w:r>
      <w:r w:rsidRPr="00280601">
        <w:rPr>
          <w:rFonts w:ascii="Times New Roman" w:hAnsi="Times New Roman"/>
          <w:vertAlign w:val="subscript"/>
          <w:lang w:val="en-US"/>
        </w:rPr>
        <w:t>8</w:t>
      </w:r>
      <w:r w:rsidRPr="00280601">
        <w:rPr>
          <w:rFonts w:ascii="Times New Roman" w:hAnsi="Times New Roman"/>
          <w:lang w:val="en-US"/>
        </w:rPr>
        <w:tab/>
        <w:t>C</w:t>
      </w:r>
      <w:r w:rsidRPr="00280601">
        <w:rPr>
          <w:rFonts w:ascii="Times New Roman" w:hAnsi="Times New Roman"/>
          <w:vertAlign w:val="subscript"/>
          <w:lang w:val="en-US"/>
        </w:rPr>
        <w:t>10</w:t>
      </w:r>
      <w:r w:rsidRPr="00280601">
        <w:rPr>
          <w:rFonts w:ascii="Times New Roman" w:hAnsi="Times New Roman"/>
          <w:lang w:val="en-US"/>
        </w:rPr>
        <w:t>H</w:t>
      </w:r>
      <w:r w:rsidRPr="00280601">
        <w:rPr>
          <w:rFonts w:ascii="Times New Roman" w:hAnsi="Times New Roman"/>
          <w:vertAlign w:val="subscript"/>
          <w:lang w:val="en-US"/>
        </w:rPr>
        <w:t>9</w:t>
      </w:r>
      <w:r w:rsidRPr="00280601">
        <w:rPr>
          <w:rFonts w:ascii="Times New Roman" w:hAnsi="Times New Roman"/>
          <w:lang w:val="en-US"/>
        </w:rPr>
        <w:t>BiBr</w:t>
      </w:r>
      <w:r w:rsidRPr="00280601">
        <w:rPr>
          <w:rFonts w:ascii="Times New Roman" w:hAnsi="Times New Roman"/>
          <w:vertAlign w:val="subscript"/>
          <w:lang w:val="en-US"/>
        </w:rPr>
        <w:t>4</w:t>
      </w:r>
      <w:r w:rsidRPr="00280601">
        <w:rPr>
          <w:rFonts w:ascii="Times New Roman" w:hAnsi="Times New Roman"/>
          <w:lang w:val="en-US"/>
        </w:rPr>
        <w:t>N</w:t>
      </w:r>
      <w:r w:rsidRPr="00280601">
        <w:rPr>
          <w:rFonts w:ascii="Times New Roman" w:hAnsi="Times New Roman"/>
          <w:vertAlign w:val="subscript"/>
          <w:lang w:val="en-US"/>
        </w:rPr>
        <w:t>2</w:t>
      </w:r>
      <w:r w:rsidRPr="00280601">
        <w:rPr>
          <w:rFonts w:ascii="Times New Roman" w:hAnsi="Times New Roman"/>
          <w:lang w:val="en-US"/>
        </w:rPr>
        <w:tab/>
        <w:t>C</w:t>
      </w:r>
      <w:r w:rsidRPr="00280601">
        <w:rPr>
          <w:rFonts w:ascii="Times New Roman" w:hAnsi="Times New Roman"/>
          <w:vertAlign w:val="subscript"/>
          <w:lang w:val="en-US"/>
        </w:rPr>
        <w:t>39</w:t>
      </w:r>
      <w:r w:rsidRPr="00280601">
        <w:rPr>
          <w:rFonts w:ascii="Times New Roman" w:hAnsi="Times New Roman"/>
          <w:lang w:val="en-US"/>
        </w:rPr>
        <w:t>H</w:t>
      </w:r>
      <w:r w:rsidRPr="00280601">
        <w:rPr>
          <w:rFonts w:ascii="Times New Roman" w:hAnsi="Times New Roman"/>
          <w:vertAlign w:val="subscript"/>
          <w:lang w:val="en-US"/>
        </w:rPr>
        <w:t>44</w:t>
      </w:r>
      <w:r w:rsidRPr="00280601">
        <w:rPr>
          <w:rFonts w:ascii="Times New Roman" w:hAnsi="Times New Roman"/>
          <w:lang w:val="en-US"/>
        </w:rPr>
        <w:t>Bi</w:t>
      </w:r>
      <w:r w:rsidRPr="00280601">
        <w:rPr>
          <w:rFonts w:ascii="Times New Roman" w:hAnsi="Times New Roman"/>
          <w:vertAlign w:val="subscript"/>
          <w:lang w:val="en-US"/>
        </w:rPr>
        <w:t>2</w:t>
      </w:r>
      <w:r w:rsidRPr="00280601">
        <w:rPr>
          <w:rFonts w:ascii="Times New Roman" w:hAnsi="Times New Roman"/>
          <w:lang w:val="en-US"/>
        </w:rPr>
        <w:t>Br</w:t>
      </w:r>
      <w:r w:rsidRPr="00280601">
        <w:rPr>
          <w:rFonts w:ascii="Times New Roman" w:hAnsi="Times New Roman"/>
          <w:vertAlign w:val="subscript"/>
          <w:lang w:val="en-US"/>
        </w:rPr>
        <w:t>12</w:t>
      </w:r>
      <w:r w:rsidRPr="00280601">
        <w:rPr>
          <w:rFonts w:ascii="Times New Roman" w:hAnsi="Times New Roman"/>
          <w:lang w:val="en-US"/>
        </w:rPr>
        <w:t>N</w:t>
      </w:r>
      <w:r w:rsidRPr="00280601">
        <w:rPr>
          <w:rFonts w:ascii="Times New Roman" w:hAnsi="Times New Roman"/>
          <w:vertAlign w:val="subscript"/>
          <w:lang w:val="en-US"/>
        </w:rPr>
        <w:t>6</w:t>
      </w:r>
      <w:r w:rsidRPr="00280601">
        <w:rPr>
          <w:rFonts w:ascii="Times New Roman" w:hAnsi="Times New Roman"/>
          <w:lang w:val="en-US"/>
        </w:rPr>
        <w:t>O</w:t>
      </w:r>
      <w:r w:rsidRPr="00280601">
        <w:rPr>
          <w:rFonts w:ascii="Times New Roman" w:hAnsi="Times New Roman"/>
          <w:lang w:val="en-US"/>
        </w:rPr>
        <w:tab/>
        <w:t>C</w:t>
      </w:r>
      <w:r w:rsidRPr="00280601">
        <w:rPr>
          <w:rFonts w:ascii="Times New Roman" w:hAnsi="Times New Roman"/>
          <w:vertAlign w:val="subscript"/>
          <w:lang w:val="en-US"/>
        </w:rPr>
        <w:t>28</w:t>
      </w:r>
      <w:r w:rsidRPr="00280601">
        <w:rPr>
          <w:rFonts w:ascii="Times New Roman" w:hAnsi="Times New Roman"/>
          <w:lang w:val="en-US"/>
        </w:rPr>
        <w:t>H</w:t>
      </w:r>
      <w:r w:rsidRPr="00280601">
        <w:rPr>
          <w:rFonts w:ascii="Times New Roman" w:hAnsi="Times New Roman"/>
          <w:vertAlign w:val="subscript"/>
          <w:lang w:val="en-US"/>
        </w:rPr>
        <w:t>32</w:t>
      </w:r>
      <w:r w:rsidRPr="00280601">
        <w:rPr>
          <w:rFonts w:ascii="Times New Roman" w:hAnsi="Times New Roman"/>
          <w:lang w:val="en-US"/>
        </w:rPr>
        <w:t>Bi</w:t>
      </w:r>
      <w:r w:rsidRPr="00280601">
        <w:rPr>
          <w:rFonts w:ascii="Times New Roman" w:hAnsi="Times New Roman"/>
          <w:vertAlign w:val="subscript"/>
          <w:lang w:val="en-US"/>
        </w:rPr>
        <w:t>2</w:t>
      </w:r>
      <w:r w:rsidRPr="00280601">
        <w:rPr>
          <w:rFonts w:ascii="Times New Roman" w:hAnsi="Times New Roman"/>
          <w:lang w:val="en-US"/>
        </w:rPr>
        <w:t>I</w:t>
      </w:r>
      <w:r w:rsidRPr="00280601">
        <w:rPr>
          <w:rFonts w:ascii="Times New Roman" w:hAnsi="Times New Roman"/>
          <w:vertAlign w:val="subscript"/>
          <w:lang w:val="en-US"/>
        </w:rPr>
        <w:t>10</w:t>
      </w:r>
      <w:r w:rsidRPr="00280601">
        <w:rPr>
          <w:rFonts w:ascii="Times New Roman" w:hAnsi="Times New Roman"/>
          <w:lang w:val="en-US"/>
        </w:rPr>
        <w:t>N</w:t>
      </w:r>
      <w:r w:rsidRPr="00280601">
        <w:rPr>
          <w:rFonts w:ascii="Times New Roman" w:hAnsi="Times New Roman"/>
          <w:vertAlign w:val="subscript"/>
          <w:lang w:val="en-US"/>
        </w:rPr>
        <w:t>4</w:t>
      </w:r>
      <w:r w:rsidRPr="00280601">
        <w:rPr>
          <w:rFonts w:ascii="Times New Roman" w:hAnsi="Times New Roman"/>
          <w:lang w:val="en-US"/>
        </w:rPr>
        <w:tab/>
        <w:t>C</w:t>
      </w:r>
      <w:r w:rsidRPr="00280601">
        <w:rPr>
          <w:rFonts w:ascii="Times New Roman" w:hAnsi="Times New Roman"/>
          <w:vertAlign w:val="subscript"/>
          <w:lang w:val="en-US"/>
        </w:rPr>
        <w:t>50</w:t>
      </w:r>
      <w:r w:rsidRPr="00280601">
        <w:rPr>
          <w:rFonts w:ascii="Times New Roman" w:hAnsi="Times New Roman"/>
          <w:lang w:val="en-US"/>
        </w:rPr>
        <w:t>H</w:t>
      </w:r>
      <w:r w:rsidRPr="00280601">
        <w:rPr>
          <w:rFonts w:ascii="Times New Roman" w:hAnsi="Times New Roman"/>
          <w:vertAlign w:val="subscript"/>
          <w:lang w:val="en-US"/>
        </w:rPr>
        <w:t>62</w:t>
      </w:r>
      <w:r w:rsidRPr="00280601">
        <w:rPr>
          <w:rFonts w:ascii="Times New Roman" w:hAnsi="Times New Roman"/>
          <w:lang w:val="en-US"/>
        </w:rPr>
        <w:t>Bi</w:t>
      </w:r>
      <w:r w:rsidRPr="00280601">
        <w:rPr>
          <w:rFonts w:ascii="Times New Roman" w:hAnsi="Times New Roman"/>
          <w:vertAlign w:val="subscript"/>
          <w:lang w:val="en-US"/>
        </w:rPr>
        <w:t>3</w:t>
      </w:r>
      <w:r w:rsidRPr="00280601">
        <w:rPr>
          <w:rFonts w:ascii="Times New Roman" w:hAnsi="Times New Roman"/>
          <w:lang w:val="en-US"/>
        </w:rPr>
        <w:t>Br</w:t>
      </w:r>
      <w:r w:rsidRPr="00280601">
        <w:rPr>
          <w:rFonts w:ascii="Times New Roman" w:hAnsi="Times New Roman"/>
          <w:vertAlign w:val="subscript"/>
          <w:lang w:val="en-US"/>
        </w:rPr>
        <w:t>17</w:t>
      </w:r>
      <w:r w:rsidRPr="00280601">
        <w:rPr>
          <w:rFonts w:ascii="Times New Roman" w:hAnsi="Times New Roman"/>
          <w:lang w:val="en-US"/>
        </w:rPr>
        <w:t>N</w:t>
      </w:r>
      <w:r w:rsidRPr="00280601">
        <w:rPr>
          <w:rFonts w:ascii="Times New Roman" w:hAnsi="Times New Roman"/>
          <w:vertAlign w:val="subscript"/>
          <w:lang w:val="en-US"/>
        </w:rPr>
        <w:t>8</w:t>
      </w:r>
      <w:r w:rsidRPr="00280601">
        <w:rPr>
          <w:rFonts w:ascii="Times New Roman" w:hAnsi="Times New Roman"/>
          <w:lang w:val="en-US"/>
        </w:rPr>
        <w:t>O</w:t>
      </w:r>
      <w:r w:rsidRPr="00280601">
        <w:rPr>
          <w:rFonts w:ascii="Times New Roman" w:hAnsi="Times New Roman"/>
          <w:vertAlign w:val="subscript"/>
          <w:lang w:val="en-US"/>
        </w:rPr>
        <w:t>3</w:t>
      </w:r>
    </w:p>
    <w:p w14:paraId="5E9D5F3F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Formula weight </w:t>
      </w:r>
      <w:r w:rsidRPr="00280601">
        <w:rPr>
          <w:rFonts w:ascii="Times New Roman" w:hAnsi="Times New Roman"/>
          <w:lang w:val="en-US"/>
        </w:rPr>
        <w:tab/>
        <w:t>1845.83</w:t>
      </w:r>
      <w:r w:rsidRPr="00280601">
        <w:rPr>
          <w:rFonts w:ascii="Times New Roman" w:hAnsi="Times New Roman"/>
          <w:lang w:val="en-US"/>
        </w:rPr>
        <w:tab/>
        <w:t>685.81</w:t>
      </w:r>
      <w:r w:rsidRPr="00280601">
        <w:rPr>
          <w:rFonts w:ascii="Times New Roman" w:hAnsi="Times New Roman"/>
          <w:lang w:val="en-US"/>
        </w:rPr>
        <w:tab/>
        <w:t>1989.68</w:t>
      </w:r>
      <w:r w:rsidRPr="00280601">
        <w:rPr>
          <w:rFonts w:ascii="Times New Roman" w:hAnsi="Times New Roman"/>
          <w:lang w:val="en-US"/>
        </w:rPr>
        <w:tab/>
        <w:t>2111.53</w:t>
      </w:r>
      <w:r w:rsidRPr="00280601">
        <w:rPr>
          <w:rFonts w:ascii="Times New Roman" w:hAnsi="Times New Roman"/>
          <w:lang w:val="en-US"/>
        </w:rPr>
        <w:tab/>
        <w:t>2808.48</w:t>
      </w:r>
    </w:p>
    <w:p w14:paraId="565BD092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Temperature, K </w:t>
      </w:r>
      <w:r w:rsidRPr="00280601">
        <w:rPr>
          <w:rFonts w:ascii="Times New Roman" w:hAnsi="Times New Roman"/>
          <w:lang w:val="en-US"/>
        </w:rPr>
        <w:tab/>
        <w:t>150(2)</w:t>
      </w:r>
      <w:r w:rsidRPr="00280601">
        <w:rPr>
          <w:rFonts w:ascii="Times New Roman" w:hAnsi="Times New Roman"/>
          <w:lang w:val="en-US"/>
        </w:rPr>
        <w:tab/>
        <w:t>296(2)</w:t>
      </w:r>
      <w:r w:rsidRPr="00280601">
        <w:rPr>
          <w:rFonts w:ascii="Times New Roman" w:hAnsi="Times New Roman"/>
          <w:lang w:val="en-US"/>
        </w:rPr>
        <w:tab/>
        <w:t>150(2)</w:t>
      </w:r>
      <w:r w:rsidRPr="00280601">
        <w:rPr>
          <w:rFonts w:ascii="Times New Roman" w:hAnsi="Times New Roman"/>
          <w:lang w:val="en-US"/>
        </w:rPr>
        <w:tab/>
        <w:t>150(2)</w:t>
      </w:r>
      <w:r w:rsidRPr="00280601">
        <w:rPr>
          <w:rFonts w:ascii="Times New Roman" w:hAnsi="Times New Roman"/>
          <w:lang w:val="en-US"/>
        </w:rPr>
        <w:tab/>
        <w:t>150(2)</w:t>
      </w:r>
    </w:p>
    <w:p w14:paraId="1B5D6555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Wavelength, Å</w:t>
      </w:r>
      <w:r w:rsidRPr="00280601">
        <w:rPr>
          <w:rFonts w:ascii="Times New Roman" w:hAnsi="Times New Roman"/>
          <w:lang w:val="en-US"/>
        </w:rPr>
        <w:tab/>
        <w:t>0.71073</w:t>
      </w:r>
      <w:r w:rsidRPr="00280601">
        <w:rPr>
          <w:rFonts w:ascii="Times New Roman" w:hAnsi="Times New Roman"/>
          <w:lang w:val="en-US"/>
        </w:rPr>
        <w:tab/>
        <w:t>0.71073</w:t>
      </w:r>
      <w:r w:rsidRPr="00280601">
        <w:rPr>
          <w:rFonts w:ascii="Times New Roman" w:hAnsi="Times New Roman"/>
          <w:lang w:val="en-US"/>
        </w:rPr>
        <w:tab/>
        <w:t>0.71073</w:t>
      </w:r>
      <w:r w:rsidRPr="00280601">
        <w:rPr>
          <w:rFonts w:ascii="Times New Roman" w:hAnsi="Times New Roman"/>
          <w:lang w:val="en-US"/>
        </w:rPr>
        <w:tab/>
        <w:t>0.71073</w:t>
      </w:r>
      <w:r w:rsidRPr="00280601">
        <w:rPr>
          <w:rFonts w:ascii="Times New Roman" w:hAnsi="Times New Roman"/>
          <w:lang w:val="en-US"/>
        </w:rPr>
        <w:tab/>
        <w:t>0.71073</w:t>
      </w:r>
    </w:p>
    <w:p w14:paraId="69051DC2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smartTag w:uri="urn:schemas-microsoft-com:office:smarttags" w:element="place">
        <w:smartTag w:uri="urn:schemas-microsoft-com:office:smarttags" w:element="City">
          <w:r w:rsidRPr="00280601">
            <w:rPr>
              <w:rFonts w:ascii="Times New Roman" w:hAnsi="Times New Roman"/>
              <w:lang w:val="en-US"/>
            </w:rPr>
            <w:t>Crystal</w:t>
          </w:r>
        </w:smartTag>
      </w:smartTag>
      <w:r w:rsidRPr="00280601">
        <w:rPr>
          <w:rFonts w:ascii="Times New Roman" w:hAnsi="Times New Roman"/>
          <w:lang w:val="en-US"/>
        </w:rPr>
        <w:t xml:space="preserve"> system </w:t>
      </w:r>
      <w:r w:rsidRPr="00280601">
        <w:rPr>
          <w:rFonts w:ascii="Times New Roman" w:hAnsi="Times New Roman"/>
          <w:lang w:val="en-US"/>
        </w:rPr>
        <w:tab/>
        <w:t>Triclinic</w:t>
      </w:r>
      <w:r w:rsidRPr="00280601">
        <w:rPr>
          <w:rFonts w:ascii="Times New Roman" w:hAnsi="Times New Roman"/>
          <w:lang w:val="en-US"/>
        </w:rPr>
        <w:tab/>
        <w:t>Monoclinic</w:t>
      </w:r>
      <w:r w:rsidRPr="00280601">
        <w:rPr>
          <w:rFonts w:ascii="Times New Roman" w:hAnsi="Times New Roman"/>
          <w:lang w:val="en-US"/>
        </w:rPr>
        <w:tab/>
        <w:t>Orthorhombic</w:t>
      </w:r>
      <w:r w:rsidRPr="00280601">
        <w:rPr>
          <w:rFonts w:ascii="Times New Roman" w:hAnsi="Times New Roman"/>
          <w:lang w:val="en-US"/>
        </w:rPr>
        <w:tab/>
        <w:t>Monoclinic</w:t>
      </w:r>
      <w:r w:rsidRPr="00280601">
        <w:rPr>
          <w:rFonts w:ascii="Times New Roman" w:hAnsi="Times New Roman"/>
          <w:lang w:val="en-US"/>
        </w:rPr>
        <w:tab/>
        <w:t>Triclinic</w:t>
      </w:r>
    </w:p>
    <w:p w14:paraId="045377F1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Space group </w:t>
      </w:r>
      <w:r w:rsidRPr="00280601">
        <w:rPr>
          <w:rFonts w:ascii="Times New Roman" w:hAnsi="Times New Roman"/>
          <w:lang w:val="en-US"/>
        </w:rPr>
        <w:tab/>
        <w:t>P-1</w:t>
      </w:r>
      <w:r w:rsidRPr="00280601">
        <w:rPr>
          <w:rFonts w:ascii="Times New Roman" w:hAnsi="Times New Roman"/>
          <w:lang w:val="en-US"/>
        </w:rPr>
        <w:tab/>
        <w:t>C2/c</w:t>
      </w:r>
      <w:r w:rsidRPr="00280601">
        <w:rPr>
          <w:rFonts w:ascii="Times New Roman" w:hAnsi="Times New Roman"/>
          <w:lang w:val="en-US"/>
        </w:rPr>
        <w:tab/>
      </w:r>
      <w:proofErr w:type="spellStart"/>
      <w:r w:rsidRPr="00280601">
        <w:rPr>
          <w:rFonts w:ascii="Times New Roman" w:hAnsi="Times New Roman"/>
          <w:lang w:val="en-US"/>
        </w:rPr>
        <w:t>Pccn</w:t>
      </w:r>
      <w:proofErr w:type="spellEnd"/>
      <w:r w:rsidRPr="00280601">
        <w:rPr>
          <w:rFonts w:ascii="Times New Roman" w:hAnsi="Times New Roman"/>
          <w:lang w:val="en-US"/>
        </w:rPr>
        <w:tab/>
        <w:t>P2</w:t>
      </w:r>
      <w:r w:rsidRPr="00280601">
        <w:rPr>
          <w:rFonts w:ascii="Times New Roman" w:hAnsi="Times New Roman"/>
          <w:vertAlign w:val="subscript"/>
          <w:lang w:val="en-US"/>
        </w:rPr>
        <w:t>1</w:t>
      </w:r>
      <w:r w:rsidRPr="00280601">
        <w:rPr>
          <w:rFonts w:ascii="Times New Roman" w:hAnsi="Times New Roman"/>
          <w:lang w:val="en-US"/>
        </w:rPr>
        <w:t>/n</w:t>
      </w:r>
      <w:r w:rsidRPr="00280601">
        <w:rPr>
          <w:rFonts w:ascii="Times New Roman" w:hAnsi="Times New Roman"/>
          <w:lang w:val="en-US"/>
        </w:rPr>
        <w:tab/>
        <w:t>P-1</w:t>
      </w:r>
    </w:p>
    <w:p w14:paraId="112D1193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a, Å </w:t>
      </w:r>
      <w:r w:rsidRPr="00280601">
        <w:rPr>
          <w:rFonts w:ascii="Times New Roman" w:hAnsi="Times New Roman"/>
          <w:lang w:val="en-US"/>
        </w:rPr>
        <w:tab/>
        <w:t>13.275(2)</w:t>
      </w:r>
      <w:r w:rsidRPr="00280601">
        <w:rPr>
          <w:rFonts w:ascii="Times New Roman" w:hAnsi="Times New Roman"/>
          <w:lang w:val="en-US"/>
        </w:rPr>
        <w:tab/>
        <w:t>11.9894(3)</w:t>
      </w:r>
      <w:r w:rsidRPr="00280601">
        <w:rPr>
          <w:rFonts w:ascii="Times New Roman" w:hAnsi="Times New Roman"/>
          <w:lang w:val="en-US"/>
        </w:rPr>
        <w:tab/>
        <w:t>22.2572(10)</w:t>
      </w:r>
      <w:r w:rsidRPr="00280601">
        <w:rPr>
          <w:rFonts w:ascii="Times New Roman" w:hAnsi="Times New Roman"/>
          <w:lang w:val="en-US"/>
        </w:rPr>
        <w:tab/>
        <w:t>20.3914(9)</w:t>
      </w:r>
      <w:r w:rsidRPr="00280601">
        <w:rPr>
          <w:rFonts w:ascii="Times New Roman" w:hAnsi="Times New Roman"/>
          <w:lang w:val="en-US"/>
        </w:rPr>
        <w:tab/>
        <w:t>10.0709(4)</w:t>
      </w:r>
    </w:p>
    <w:p w14:paraId="0907F0A6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b, Å </w:t>
      </w:r>
      <w:r w:rsidRPr="00280601">
        <w:rPr>
          <w:rFonts w:ascii="Times New Roman" w:hAnsi="Times New Roman"/>
          <w:lang w:val="en-US"/>
        </w:rPr>
        <w:tab/>
        <w:t>13.851(3)</w:t>
      </w:r>
      <w:r w:rsidRPr="00280601">
        <w:rPr>
          <w:rFonts w:ascii="Times New Roman" w:hAnsi="Times New Roman"/>
          <w:lang w:val="en-US"/>
        </w:rPr>
        <w:tab/>
        <w:t>17.7949(5)</w:t>
      </w:r>
      <w:r w:rsidRPr="00280601">
        <w:rPr>
          <w:rFonts w:ascii="Times New Roman" w:hAnsi="Times New Roman"/>
          <w:lang w:val="en-US"/>
        </w:rPr>
        <w:tab/>
        <w:t>15.3294(7)</w:t>
      </w:r>
      <w:r w:rsidRPr="00280601">
        <w:rPr>
          <w:rFonts w:ascii="Times New Roman" w:hAnsi="Times New Roman"/>
          <w:lang w:val="en-US"/>
        </w:rPr>
        <w:tab/>
        <w:t>11.8272(5)</w:t>
      </w:r>
      <w:r w:rsidRPr="00280601">
        <w:rPr>
          <w:rFonts w:ascii="Times New Roman" w:hAnsi="Times New Roman"/>
          <w:lang w:val="en-US"/>
        </w:rPr>
        <w:tab/>
        <w:t>13.3048(5)</w:t>
      </w:r>
    </w:p>
    <w:p w14:paraId="10A7C548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c, Å </w:t>
      </w:r>
      <w:r w:rsidRPr="00280601">
        <w:rPr>
          <w:rFonts w:ascii="Times New Roman" w:hAnsi="Times New Roman"/>
          <w:lang w:val="en-US"/>
        </w:rPr>
        <w:tab/>
        <w:t>13.916(3)</w:t>
      </w:r>
      <w:r w:rsidRPr="00280601">
        <w:rPr>
          <w:rFonts w:ascii="Times New Roman" w:hAnsi="Times New Roman"/>
          <w:lang w:val="en-US"/>
        </w:rPr>
        <w:tab/>
        <w:t>7.3991(2)</w:t>
      </w:r>
      <w:r w:rsidRPr="00280601">
        <w:rPr>
          <w:rFonts w:ascii="Times New Roman" w:hAnsi="Times New Roman"/>
          <w:lang w:val="en-US"/>
        </w:rPr>
        <w:tab/>
        <w:t>15.7019(7)</w:t>
      </w:r>
      <w:r w:rsidRPr="00280601">
        <w:rPr>
          <w:rFonts w:ascii="Times New Roman" w:hAnsi="Times New Roman"/>
          <w:lang w:val="en-US"/>
        </w:rPr>
        <w:tab/>
        <w:t>20.8858(9)</w:t>
      </w:r>
      <w:r w:rsidRPr="00280601">
        <w:rPr>
          <w:rFonts w:ascii="Times New Roman" w:hAnsi="Times New Roman"/>
          <w:lang w:val="en-US"/>
        </w:rPr>
        <w:tab/>
        <w:t>13.8748(5)</w:t>
      </w:r>
    </w:p>
    <w:p w14:paraId="0F481EBF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</w:rPr>
        <w:t>α</w:t>
      </w:r>
      <w:r w:rsidRPr="00280601">
        <w:rPr>
          <w:rFonts w:ascii="Times New Roman" w:hAnsi="Times New Roman"/>
          <w:lang w:val="en-US"/>
        </w:rPr>
        <w:t xml:space="preserve">, ° </w:t>
      </w:r>
      <w:r w:rsidRPr="00280601">
        <w:rPr>
          <w:rFonts w:ascii="Times New Roman" w:hAnsi="Times New Roman"/>
          <w:lang w:val="en-US"/>
        </w:rPr>
        <w:tab/>
        <w:t>89.267(16)</w:t>
      </w:r>
      <w:r w:rsidRPr="00280601">
        <w:rPr>
          <w:rFonts w:ascii="Times New Roman" w:hAnsi="Times New Roman"/>
          <w:lang w:val="en-US"/>
        </w:rPr>
        <w:tab/>
        <w:t>90</w:t>
      </w:r>
      <w:r w:rsidRPr="00280601">
        <w:rPr>
          <w:rFonts w:ascii="Times New Roman" w:hAnsi="Times New Roman"/>
          <w:lang w:val="en-US"/>
        </w:rPr>
        <w:tab/>
        <w:t>90</w:t>
      </w:r>
      <w:r w:rsidRPr="00280601">
        <w:rPr>
          <w:rFonts w:ascii="Times New Roman" w:hAnsi="Times New Roman"/>
          <w:lang w:val="en-US"/>
        </w:rPr>
        <w:tab/>
        <w:t>90</w:t>
      </w:r>
      <w:r w:rsidRPr="00280601">
        <w:rPr>
          <w:rFonts w:ascii="Times New Roman" w:hAnsi="Times New Roman"/>
          <w:lang w:val="en-US"/>
        </w:rPr>
        <w:tab/>
        <w:t>86.5710(10)</w:t>
      </w:r>
    </w:p>
    <w:p w14:paraId="5CD032B8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</w:rPr>
        <w:t>β</w:t>
      </w:r>
      <w:r w:rsidRPr="00280601">
        <w:rPr>
          <w:rFonts w:ascii="Times New Roman" w:hAnsi="Times New Roman"/>
          <w:lang w:val="en-US"/>
        </w:rPr>
        <w:t xml:space="preserve">, ° </w:t>
      </w:r>
      <w:r w:rsidRPr="00280601">
        <w:rPr>
          <w:rFonts w:ascii="Times New Roman" w:hAnsi="Times New Roman"/>
          <w:lang w:val="en-US"/>
        </w:rPr>
        <w:tab/>
        <w:t>75.687(19)</w:t>
      </w:r>
      <w:r w:rsidRPr="00280601">
        <w:rPr>
          <w:rFonts w:ascii="Times New Roman" w:hAnsi="Times New Roman"/>
          <w:lang w:val="en-US"/>
        </w:rPr>
        <w:tab/>
        <w:t>94.6080(10)</w:t>
      </w:r>
      <w:r w:rsidRPr="00280601">
        <w:rPr>
          <w:rFonts w:ascii="Times New Roman" w:hAnsi="Times New Roman"/>
          <w:lang w:val="en-US"/>
        </w:rPr>
        <w:tab/>
        <w:t>90</w:t>
      </w:r>
      <w:r w:rsidRPr="00280601">
        <w:rPr>
          <w:rFonts w:ascii="Times New Roman" w:hAnsi="Times New Roman"/>
          <w:lang w:val="en-US"/>
        </w:rPr>
        <w:tab/>
        <w:t>117.4500(10)</w:t>
      </w:r>
      <w:r w:rsidRPr="00280601">
        <w:rPr>
          <w:rFonts w:ascii="Times New Roman" w:hAnsi="Times New Roman"/>
          <w:lang w:val="en-US"/>
        </w:rPr>
        <w:tab/>
        <w:t>84.6510(10)</w:t>
      </w:r>
    </w:p>
    <w:p w14:paraId="3A369290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</w:rPr>
        <w:t>γ</w:t>
      </w:r>
      <w:r w:rsidRPr="00280601">
        <w:rPr>
          <w:rFonts w:ascii="Times New Roman" w:hAnsi="Times New Roman"/>
          <w:lang w:val="en-US"/>
        </w:rPr>
        <w:t xml:space="preserve">, ° </w:t>
      </w:r>
      <w:r w:rsidRPr="00280601">
        <w:rPr>
          <w:rFonts w:ascii="Times New Roman" w:hAnsi="Times New Roman"/>
          <w:lang w:val="en-US"/>
        </w:rPr>
        <w:tab/>
        <w:t>85.37(2)</w:t>
      </w:r>
      <w:r w:rsidRPr="00280601">
        <w:rPr>
          <w:rFonts w:ascii="Times New Roman" w:hAnsi="Times New Roman"/>
          <w:lang w:val="en-US"/>
        </w:rPr>
        <w:tab/>
        <w:t>90</w:t>
      </w:r>
      <w:r w:rsidRPr="00280601">
        <w:rPr>
          <w:rFonts w:ascii="Times New Roman" w:hAnsi="Times New Roman"/>
          <w:lang w:val="en-US"/>
        </w:rPr>
        <w:tab/>
        <w:t>90</w:t>
      </w:r>
      <w:r w:rsidRPr="00280601">
        <w:rPr>
          <w:rFonts w:ascii="Times New Roman" w:hAnsi="Times New Roman"/>
          <w:lang w:val="en-US"/>
        </w:rPr>
        <w:tab/>
        <w:t>90</w:t>
      </w:r>
      <w:r w:rsidRPr="00280601">
        <w:rPr>
          <w:rFonts w:ascii="Times New Roman" w:hAnsi="Times New Roman"/>
          <w:lang w:val="en-US"/>
        </w:rPr>
        <w:tab/>
        <w:t>82.732(2)</w:t>
      </w:r>
    </w:p>
    <w:p w14:paraId="5AA1705C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Volume, Å</w:t>
      </w:r>
      <w:r w:rsidRPr="00280601">
        <w:rPr>
          <w:rFonts w:ascii="Times New Roman" w:hAnsi="Times New Roman"/>
          <w:vertAlign w:val="superscript"/>
          <w:lang w:val="en-US"/>
        </w:rPr>
        <w:t>3</w:t>
      </w:r>
      <w:r w:rsidRPr="00280601">
        <w:rPr>
          <w:rFonts w:ascii="Times New Roman" w:hAnsi="Times New Roman"/>
          <w:lang w:val="en-US"/>
        </w:rPr>
        <w:t xml:space="preserve"> </w:t>
      </w:r>
      <w:r w:rsidRPr="00280601">
        <w:rPr>
          <w:rFonts w:ascii="Times New Roman" w:hAnsi="Times New Roman"/>
          <w:lang w:val="en-US"/>
        </w:rPr>
        <w:tab/>
        <w:t>2471.2(9)</w:t>
      </w:r>
      <w:r w:rsidRPr="00280601">
        <w:rPr>
          <w:rFonts w:ascii="Times New Roman" w:hAnsi="Times New Roman"/>
          <w:lang w:val="en-US"/>
        </w:rPr>
        <w:tab/>
        <w:t>1573.50(7)</w:t>
      </w:r>
      <w:r w:rsidRPr="00280601">
        <w:rPr>
          <w:rFonts w:ascii="Times New Roman" w:hAnsi="Times New Roman"/>
          <w:lang w:val="en-US"/>
        </w:rPr>
        <w:tab/>
        <w:t>5357.3(4)</w:t>
      </w:r>
      <w:r w:rsidRPr="00280601">
        <w:rPr>
          <w:rFonts w:ascii="Times New Roman" w:hAnsi="Times New Roman"/>
          <w:lang w:val="en-US"/>
        </w:rPr>
        <w:tab/>
        <w:t>4470.0(3)</w:t>
      </w:r>
      <w:r w:rsidRPr="00280601">
        <w:rPr>
          <w:rFonts w:ascii="Times New Roman" w:hAnsi="Times New Roman"/>
          <w:lang w:val="en-US"/>
        </w:rPr>
        <w:tab/>
        <w:t>1833.96(12)</w:t>
      </w:r>
    </w:p>
    <w:p w14:paraId="7E604F49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Z</w:t>
      </w:r>
      <w:r w:rsidRPr="00280601">
        <w:rPr>
          <w:rFonts w:ascii="Times New Roman" w:hAnsi="Times New Roman"/>
          <w:lang w:val="en-US"/>
        </w:rPr>
        <w:tab/>
        <w:t>2</w:t>
      </w:r>
      <w:r w:rsidRPr="00280601">
        <w:rPr>
          <w:rFonts w:ascii="Times New Roman" w:hAnsi="Times New Roman"/>
          <w:lang w:val="en-US"/>
        </w:rPr>
        <w:tab/>
        <w:t>4</w:t>
      </w:r>
      <w:r w:rsidRPr="00280601">
        <w:rPr>
          <w:rFonts w:ascii="Times New Roman" w:hAnsi="Times New Roman"/>
          <w:lang w:val="en-US"/>
        </w:rPr>
        <w:tab/>
        <w:t>4</w:t>
      </w:r>
      <w:r w:rsidRPr="00280601">
        <w:rPr>
          <w:rFonts w:ascii="Times New Roman" w:hAnsi="Times New Roman"/>
          <w:lang w:val="en-US"/>
        </w:rPr>
        <w:tab/>
        <w:t>4</w:t>
      </w:r>
      <w:r w:rsidRPr="00280601">
        <w:rPr>
          <w:rFonts w:ascii="Times New Roman" w:hAnsi="Times New Roman"/>
          <w:lang w:val="en-US"/>
        </w:rPr>
        <w:tab/>
        <w:t>1</w:t>
      </w:r>
    </w:p>
    <w:p w14:paraId="4FCEA9DE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D (calc), Mg/m</w:t>
      </w:r>
      <w:r w:rsidRPr="00280601">
        <w:rPr>
          <w:rFonts w:ascii="Times New Roman" w:hAnsi="Times New Roman"/>
          <w:vertAlign w:val="superscript"/>
          <w:lang w:val="en-US"/>
        </w:rPr>
        <w:t>3</w:t>
      </w:r>
      <w:r w:rsidRPr="00280601">
        <w:rPr>
          <w:rFonts w:ascii="Times New Roman" w:hAnsi="Times New Roman"/>
          <w:lang w:val="en-US"/>
        </w:rPr>
        <w:t xml:space="preserve"> </w:t>
      </w:r>
      <w:r w:rsidRPr="00280601">
        <w:rPr>
          <w:rFonts w:ascii="Times New Roman" w:hAnsi="Times New Roman"/>
          <w:lang w:val="en-US"/>
        </w:rPr>
        <w:tab/>
        <w:t>2.481</w:t>
      </w:r>
      <w:r w:rsidRPr="00280601">
        <w:rPr>
          <w:rFonts w:ascii="Times New Roman" w:hAnsi="Times New Roman"/>
          <w:lang w:val="en-US"/>
        </w:rPr>
        <w:tab/>
        <w:t>2.895</w:t>
      </w:r>
      <w:r w:rsidRPr="00280601">
        <w:rPr>
          <w:rFonts w:ascii="Times New Roman" w:hAnsi="Times New Roman"/>
          <w:lang w:val="en-US"/>
        </w:rPr>
        <w:tab/>
        <w:t>2.467</w:t>
      </w:r>
      <w:r w:rsidRPr="00280601">
        <w:rPr>
          <w:rFonts w:ascii="Times New Roman" w:hAnsi="Times New Roman"/>
          <w:lang w:val="en-US"/>
        </w:rPr>
        <w:tab/>
        <w:t>3.138</w:t>
      </w:r>
      <w:r w:rsidRPr="00280601">
        <w:rPr>
          <w:rFonts w:ascii="Times New Roman" w:hAnsi="Times New Roman"/>
          <w:lang w:val="en-US"/>
        </w:rPr>
        <w:tab/>
        <w:t>2.543</w:t>
      </w:r>
    </w:p>
    <w:p w14:paraId="46577759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µ, mm</w:t>
      </w:r>
      <w:r w:rsidRPr="00280601">
        <w:rPr>
          <w:rFonts w:ascii="Times New Roman" w:hAnsi="Times New Roman"/>
          <w:vertAlign w:val="superscript"/>
          <w:lang w:val="en-US"/>
        </w:rPr>
        <w:t>-1</w:t>
      </w:r>
      <w:r w:rsidRPr="00280601">
        <w:rPr>
          <w:rFonts w:ascii="Times New Roman" w:hAnsi="Times New Roman"/>
          <w:lang w:val="en-US"/>
        </w:rPr>
        <w:t xml:space="preserve"> </w:t>
      </w:r>
      <w:r w:rsidRPr="00280601">
        <w:rPr>
          <w:rFonts w:ascii="Times New Roman" w:hAnsi="Times New Roman"/>
          <w:lang w:val="en-US"/>
        </w:rPr>
        <w:tab/>
        <w:t>15.235</w:t>
      </w:r>
      <w:r w:rsidRPr="00280601">
        <w:rPr>
          <w:rFonts w:ascii="Times New Roman" w:hAnsi="Times New Roman"/>
          <w:lang w:val="en-US"/>
        </w:rPr>
        <w:tab/>
        <w:t>21.344</w:t>
      </w:r>
      <w:r w:rsidRPr="00280601">
        <w:rPr>
          <w:rFonts w:ascii="Times New Roman" w:hAnsi="Times New Roman"/>
          <w:lang w:val="en-US"/>
        </w:rPr>
        <w:tab/>
        <w:t>15.547</w:t>
      </w:r>
      <w:r w:rsidRPr="00280601">
        <w:rPr>
          <w:rFonts w:ascii="Times New Roman" w:hAnsi="Times New Roman"/>
          <w:lang w:val="en-US"/>
        </w:rPr>
        <w:tab/>
        <w:t>14.794</w:t>
      </w:r>
      <w:r w:rsidRPr="00280601">
        <w:rPr>
          <w:rFonts w:ascii="Times New Roman" w:hAnsi="Times New Roman"/>
          <w:lang w:val="en-US"/>
        </w:rPr>
        <w:tab/>
        <w:t>16.482</w:t>
      </w:r>
    </w:p>
    <w:p w14:paraId="248A7909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280601">
        <w:rPr>
          <w:rFonts w:ascii="Times New Roman" w:hAnsi="Times New Roman"/>
          <w:lang w:val="en-US"/>
        </w:rPr>
        <w:t>F(</w:t>
      </w:r>
      <w:proofErr w:type="gramEnd"/>
      <w:r w:rsidRPr="00280601">
        <w:rPr>
          <w:rFonts w:ascii="Times New Roman" w:hAnsi="Times New Roman"/>
          <w:lang w:val="en-US"/>
        </w:rPr>
        <w:t>000)</w:t>
      </w:r>
      <w:r w:rsidRPr="00280601">
        <w:rPr>
          <w:rFonts w:ascii="Times New Roman" w:hAnsi="Times New Roman"/>
          <w:lang w:val="en-US"/>
        </w:rPr>
        <w:tab/>
        <w:t>1696</w:t>
      </w:r>
      <w:r w:rsidRPr="00280601">
        <w:rPr>
          <w:rFonts w:ascii="Times New Roman" w:hAnsi="Times New Roman"/>
          <w:lang w:val="en-US"/>
        </w:rPr>
        <w:tab/>
        <w:t>1224</w:t>
      </w:r>
      <w:r w:rsidRPr="00280601">
        <w:rPr>
          <w:rFonts w:ascii="Times New Roman" w:hAnsi="Times New Roman"/>
          <w:lang w:val="en-US"/>
        </w:rPr>
        <w:tab/>
        <w:t>3656</w:t>
      </w:r>
      <w:r w:rsidRPr="00280601">
        <w:rPr>
          <w:rFonts w:ascii="Times New Roman" w:hAnsi="Times New Roman"/>
          <w:lang w:val="en-US"/>
        </w:rPr>
        <w:tab/>
        <w:t>3696</w:t>
      </w:r>
      <w:r w:rsidRPr="00280601">
        <w:rPr>
          <w:rFonts w:ascii="Times New Roman" w:hAnsi="Times New Roman"/>
          <w:lang w:val="en-US"/>
        </w:rPr>
        <w:tab/>
        <w:t>1286</w:t>
      </w:r>
    </w:p>
    <w:p w14:paraId="6F5210BA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smartTag w:uri="urn:schemas-microsoft-com:office:smarttags" w:element="place">
        <w:smartTag w:uri="urn:schemas-microsoft-com:office:smarttags" w:element="City">
          <w:r w:rsidRPr="00280601">
            <w:rPr>
              <w:rFonts w:ascii="Times New Roman" w:hAnsi="Times New Roman"/>
              <w:lang w:val="en-US"/>
            </w:rPr>
            <w:t>Crystal</w:t>
          </w:r>
        </w:smartTag>
      </w:smartTag>
      <w:r w:rsidRPr="00280601">
        <w:rPr>
          <w:rFonts w:ascii="Times New Roman" w:hAnsi="Times New Roman"/>
          <w:lang w:val="en-US"/>
        </w:rPr>
        <w:t xml:space="preserve"> size, mm </w:t>
      </w:r>
      <w:r w:rsidRPr="00280601">
        <w:rPr>
          <w:rFonts w:ascii="Times New Roman" w:hAnsi="Times New Roman"/>
          <w:lang w:val="en-US"/>
        </w:rPr>
        <w:tab/>
        <w:t>0.16 x 0.12 x 0.10</w:t>
      </w:r>
      <w:r w:rsidRPr="00280601">
        <w:rPr>
          <w:rFonts w:ascii="Times New Roman" w:hAnsi="Times New Roman"/>
          <w:lang w:val="en-US"/>
        </w:rPr>
        <w:tab/>
        <w:t>0.10 x 0.10 x 0.02</w:t>
      </w:r>
      <w:r w:rsidRPr="00280601">
        <w:rPr>
          <w:rFonts w:ascii="Times New Roman" w:hAnsi="Times New Roman"/>
          <w:lang w:val="en-US"/>
        </w:rPr>
        <w:tab/>
        <w:t>0.08 x 0.04 x 0.02</w:t>
      </w:r>
      <w:r w:rsidRPr="00280601">
        <w:rPr>
          <w:rFonts w:ascii="Times New Roman" w:hAnsi="Times New Roman"/>
          <w:lang w:val="en-US"/>
        </w:rPr>
        <w:tab/>
        <w:t>0.18 x 0.18 x 0.06</w:t>
      </w:r>
      <w:r w:rsidRPr="00280601">
        <w:rPr>
          <w:rFonts w:ascii="Times New Roman" w:hAnsi="Times New Roman"/>
          <w:lang w:val="en-US"/>
        </w:rPr>
        <w:tab/>
        <w:t>0.10 x 0.10 x 0.02</w:t>
      </w:r>
    </w:p>
    <w:p w14:paraId="3A58B432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</w:rPr>
        <w:t>θ</w:t>
      </w:r>
      <w:r w:rsidRPr="00280601">
        <w:rPr>
          <w:rFonts w:ascii="Times New Roman" w:hAnsi="Times New Roman"/>
          <w:lang w:val="en-US"/>
        </w:rPr>
        <w:t xml:space="preserve"> range, ° </w:t>
      </w:r>
      <w:r w:rsidRPr="00280601">
        <w:rPr>
          <w:rFonts w:ascii="Times New Roman" w:hAnsi="Times New Roman"/>
          <w:lang w:val="en-US"/>
        </w:rPr>
        <w:tab/>
        <w:t>2.079, 25.349</w:t>
      </w:r>
      <w:r w:rsidRPr="00280601">
        <w:rPr>
          <w:rFonts w:ascii="Times New Roman" w:hAnsi="Times New Roman"/>
          <w:lang w:val="en-US"/>
        </w:rPr>
        <w:tab/>
        <w:t>2.053, 30.553</w:t>
      </w:r>
      <w:r w:rsidRPr="00280601">
        <w:rPr>
          <w:rFonts w:ascii="Times New Roman" w:hAnsi="Times New Roman"/>
          <w:lang w:val="en-US"/>
        </w:rPr>
        <w:tab/>
        <w:t>2.070, 28.381</w:t>
      </w:r>
      <w:r w:rsidRPr="00280601">
        <w:rPr>
          <w:rFonts w:ascii="Times New Roman" w:hAnsi="Times New Roman"/>
          <w:lang w:val="en-US"/>
        </w:rPr>
        <w:tab/>
        <w:t>2.043, 30.032</w:t>
      </w:r>
      <w:r w:rsidRPr="00280601">
        <w:rPr>
          <w:rFonts w:ascii="Times New Roman" w:hAnsi="Times New Roman"/>
          <w:lang w:val="en-US"/>
        </w:rPr>
        <w:tab/>
        <w:t>2.046, 30.048</w:t>
      </w:r>
    </w:p>
    <w:p w14:paraId="7805A91E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Index ranges</w:t>
      </w:r>
      <w:r w:rsidRPr="00280601">
        <w:rPr>
          <w:rFonts w:ascii="Times New Roman" w:hAnsi="Times New Roman"/>
          <w:lang w:val="en-US"/>
        </w:rPr>
        <w:tab/>
        <w:t>-15&lt;=h&lt;=15</w:t>
      </w:r>
      <w:r w:rsidRPr="00280601">
        <w:rPr>
          <w:rFonts w:ascii="Times New Roman" w:hAnsi="Times New Roman"/>
          <w:lang w:val="en-US"/>
        </w:rPr>
        <w:tab/>
        <w:t>-17&lt;=h&lt;=17</w:t>
      </w:r>
      <w:r w:rsidRPr="00280601">
        <w:rPr>
          <w:rFonts w:ascii="Times New Roman" w:hAnsi="Times New Roman"/>
          <w:lang w:val="en-US"/>
        </w:rPr>
        <w:tab/>
        <w:t>-29&lt;=h&lt;=29</w:t>
      </w:r>
      <w:r w:rsidRPr="00280601">
        <w:rPr>
          <w:rFonts w:ascii="Times New Roman" w:hAnsi="Times New Roman"/>
          <w:lang w:val="en-US"/>
        </w:rPr>
        <w:tab/>
        <w:t>-28&lt;=h&lt;=28</w:t>
      </w:r>
      <w:r w:rsidRPr="00280601">
        <w:rPr>
          <w:rFonts w:ascii="Times New Roman" w:hAnsi="Times New Roman"/>
          <w:lang w:val="en-US"/>
        </w:rPr>
        <w:tab/>
        <w:t>-14&lt;=h&lt;=14</w:t>
      </w:r>
    </w:p>
    <w:p w14:paraId="0C35E4A1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ab/>
        <w:t>-16&lt;=k&lt;=16</w:t>
      </w:r>
      <w:r w:rsidRPr="00280601">
        <w:rPr>
          <w:rFonts w:ascii="Times New Roman" w:hAnsi="Times New Roman"/>
          <w:lang w:val="en-US"/>
        </w:rPr>
        <w:tab/>
        <w:t>-25&lt;=k&lt;=25</w:t>
      </w:r>
      <w:r w:rsidRPr="00280601">
        <w:rPr>
          <w:rFonts w:ascii="Times New Roman" w:hAnsi="Times New Roman"/>
          <w:lang w:val="en-US"/>
        </w:rPr>
        <w:tab/>
        <w:t>-20&lt;=k&lt;=20</w:t>
      </w:r>
      <w:r w:rsidRPr="00280601">
        <w:rPr>
          <w:rFonts w:ascii="Times New Roman" w:hAnsi="Times New Roman"/>
          <w:lang w:val="en-US"/>
        </w:rPr>
        <w:tab/>
        <w:t>-16&lt;=k&lt;=16</w:t>
      </w:r>
      <w:r w:rsidRPr="00280601">
        <w:rPr>
          <w:rFonts w:ascii="Times New Roman" w:hAnsi="Times New Roman"/>
          <w:lang w:val="en-US"/>
        </w:rPr>
        <w:tab/>
        <w:t>-18&lt;=k&lt;=18</w:t>
      </w:r>
    </w:p>
    <w:p w14:paraId="0A90AA5E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ab/>
        <w:t>-16&lt;=l&lt;=16</w:t>
      </w:r>
      <w:r w:rsidRPr="00280601">
        <w:rPr>
          <w:rFonts w:ascii="Times New Roman" w:hAnsi="Times New Roman"/>
          <w:lang w:val="en-US"/>
        </w:rPr>
        <w:tab/>
        <w:t>-10&lt;=l&lt;=10</w:t>
      </w:r>
      <w:r w:rsidRPr="00280601">
        <w:rPr>
          <w:rFonts w:ascii="Times New Roman" w:hAnsi="Times New Roman"/>
          <w:lang w:val="en-US"/>
        </w:rPr>
        <w:tab/>
        <w:t>-20&lt;=l&lt;=20</w:t>
      </w:r>
      <w:r w:rsidRPr="00280601">
        <w:rPr>
          <w:rFonts w:ascii="Times New Roman" w:hAnsi="Times New Roman"/>
          <w:lang w:val="en-US"/>
        </w:rPr>
        <w:tab/>
        <w:t>-29&lt;=l&lt;=29</w:t>
      </w:r>
      <w:r w:rsidRPr="00280601">
        <w:rPr>
          <w:rFonts w:ascii="Times New Roman" w:hAnsi="Times New Roman"/>
          <w:lang w:val="en-US"/>
        </w:rPr>
        <w:tab/>
        <w:t>-19&lt;=l&lt;=19</w:t>
      </w:r>
    </w:p>
    <w:p w14:paraId="6AE47C43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Reflections collected</w:t>
      </w:r>
      <w:r w:rsidRPr="00280601">
        <w:rPr>
          <w:rFonts w:ascii="Times New Roman" w:hAnsi="Times New Roman"/>
          <w:lang w:val="en-US"/>
        </w:rPr>
        <w:tab/>
        <w:t>37751</w:t>
      </w:r>
      <w:r w:rsidRPr="00280601">
        <w:rPr>
          <w:rFonts w:ascii="Times New Roman" w:hAnsi="Times New Roman"/>
          <w:lang w:val="en-US"/>
        </w:rPr>
        <w:tab/>
        <w:t>12826</w:t>
      </w:r>
      <w:r w:rsidRPr="00280601">
        <w:rPr>
          <w:rFonts w:ascii="Times New Roman" w:hAnsi="Times New Roman"/>
          <w:lang w:val="en-US"/>
        </w:rPr>
        <w:tab/>
        <w:t>124151</w:t>
      </w:r>
      <w:r w:rsidRPr="00280601">
        <w:rPr>
          <w:rFonts w:ascii="Times New Roman" w:hAnsi="Times New Roman"/>
          <w:lang w:val="en-US"/>
        </w:rPr>
        <w:tab/>
        <w:t>50091</w:t>
      </w:r>
      <w:r w:rsidRPr="00280601">
        <w:rPr>
          <w:rFonts w:ascii="Times New Roman" w:hAnsi="Times New Roman"/>
          <w:lang w:val="en-US"/>
        </w:rPr>
        <w:tab/>
        <w:t>30377</w:t>
      </w:r>
    </w:p>
    <w:p w14:paraId="5A80054F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Independent reflections, </w:t>
      </w:r>
      <w:proofErr w:type="spellStart"/>
      <w:r w:rsidRPr="00280601">
        <w:rPr>
          <w:rFonts w:ascii="Times New Roman" w:hAnsi="Times New Roman"/>
          <w:lang w:val="en-US"/>
        </w:rPr>
        <w:t>Rint</w:t>
      </w:r>
      <w:proofErr w:type="spellEnd"/>
      <w:r w:rsidRPr="00280601">
        <w:rPr>
          <w:rFonts w:ascii="Times New Roman" w:hAnsi="Times New Roman"/>
          <w:lang w:val="en-US"/>
        </w:rPr>
        <w:tab/>
        <w:t>9022, 0.1188</w:t>
      </w:r>
      <w:r w:rsidRPr="00280601">
        <w:rPr>
          <w:rFonts w:ascii="Times New Roman" w:hAnsi="Times New Roman"/>
          <w:lang w:val="en-US"/>
        </w:rPr>
        <w:tab/>
        <w:t>2422, 0.0477</w:t>
      </w:r>
      <w:r w:rsidRPr="00280601">
        <w:rPr>
          <w:rFonts w:ascii="Times New Roman" w:hAnsi="Times New Roman"/>
          <w:lang w:val="en-US"/>
        </w:rPr>
        <w:tab/>
        <w:t>6703, 0.1354</w:t>
      </w:r>
      <w:r w:rsidRPr="00280601">
        <w:rPr>
          <w:rFonts w:ascii="Times New Roman" w:hAnsi="Times New Roman"/>
          <w:lang w:val="en-US"/>
        </w:rPr>
        <w:tab/>
        <w:t>13075, 0.1093</w:t>
      </w:r>
      <w:r w:rsidRPr="00280601">
        <w:rPr>
          <w:rFonts w:ascii="Times New Roman" w:hAnsi="Times New Roman"/>
          <w:lang w:val="en-US"/>
        </w:rPr>
        <w:tab/>
        <w:t>10695, 0.0610</w:t>
      </w:r>
    </w:p>
    <w:p w14:paraId="7C5881FC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Completeness to </w:t>
      </w:r>
      <w:r w:rsidRPr="00280601">
        <w:rPr>
          <w:rFonts w:ascii="Times New Roman" w:hAnsi="Times New Roman"/>
        </w:rPr>
        <w:t>θ</w:t>
      </w:r>
      <w:r w:rsidRPr="00280601">
        <w:rPr>
          <w:rFonts w:ascii="Times New Roman" w:hAnsi="Times New Roman"/>
          <w:lang w:val="en-US"/>
        </w:rPr>
        <w:t xml:space="preserve"> = 25.242°</w:t>
      </w:r>
      <w:r w:rsidRPr="00280601">
        <w:rPr>
          <w:rFonts w:ascii="Times New Roman" w:hAnsi="Times New Roman"/>
          <w:lang w:val="en-US"/>
        </w:rPr>
        <w:tab/>
        <w:t xml:space="preserve">99.9 % </w:t>
      </w:r>
      <w:r w:rsidRPr="00280601">
        <w:rPr>
          <w:rFonts w:ascii="Times New Roman" w:hAnsi="Times New Roman"/>
          <w:lang w:val="en-US"/>
        </w:rPr>
        <w:tab/>
        <w:t xml:space="preserve">99.9 % </w:t>
      </w:r>
      <w:r w:rsidRPr="00280601">
        <w:rPr>
          <w:rFonts w:ascii="Times New Roman" w:hAnsi="Times New Roman"/>
          <w:lang w:val="en-US"/>
        </w:rPr>
        <w:tab/>
        <w:t xml:space="preserve">100.0 % </w:t>
      </w:r>
      <w:r w:rsidRPr="00280601">
        <w:rPr>
          <w:rFonts w:ascii="Times New Roman" w:hAnsi="Times New Roman"/>
          <w:lang w:val="en-US"/>
        </w:rPr>
        <w:tab/>
        <w:t xml:space="preserve">100.0 % </w:t>
      </w:r>
      <w:r w:rsidRPr="00280601">
        <w:rPr>
          <w:rFonts w:ascii="Times New Roman" w:hAnsi="Times New Roman"/>
          <w:lang w:val="en-US"/>
        </w:rPr>
        <w:tab/>
        <w:t xml:space="preserve">99.8 % </w:t>
      </w:r>
    </w:p>
    <w:p w14:paraId="6A7F9C07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Absorption correction</w:t>
      </w:r>
      <w:r w:rsidRPr="00280601">
        <w:rPr>
          <w:rFonts w:ascii="Times New Roman" w:hAnsi="Times New Roman"/>
          <w:lang w:val="en-US"/>
        </w:rPr>
        <w:tab/>
        <w:t>Semi-empirical</w:t>
      </w:r>
      <w:r w:rsidRPr="00280601">
        <w:rPr>
          <w:rFonts w:ascii="Times New Roman" w:hAnsi="Times New Roman"/>
          <w:lang w:val="en-US"/>
        </w:rPr>
        <w:tab/>
      </w:r>
      <w:proofErr w:type="spellStart"/>
      <w:r w:rsidRPr="00280601">
        <w:rPr>
          <w:rFonts w:ascii="Times New Roman" w:hAnsi="Times New Roman"/>
          <w:lang w:val="en-US"/>
        </w:rPr>
        <w:t>Semi-empirical</w:t>
      </w:r>
      <w:proofErr w:type="spellEnd"/>
      <w:r w:rsidRPr="00280601">
        <w:rPr>
          <w:rFonts w:ascii="Times New Roman" w:hAnsi="Times New Roman"/>
          <w:lang w:val="en-US"/>
        </w:rPr>
        <w:tab/>
      </w:r>
      <w:proofErr w:type="spellStart"/>
      <w:r w:rsidRPr="00280601">
        <w:rPr>
          <w:rFonts w:ascii="Times New Roman" w:hAnsi="Times New Roman"/>
          <w:lang w:val="en-US"/>
        </w:rPr>
        <w:t>Semi-empirical</w:t>
      </w:r>
      <w:proofErr w:type="spellEnd"/>
      <w:r w:rsidRPr="00280601">
        <w:rPr>
          <w:rFonts w:ascii="Times New Roman" w:hAnsi="Times New Roman"/>
          <w:lang w:val="en-US"/>
        </w:rPr>
        <w:tab/>
      </w:r>
      <w:proofErr w:type="spellStart"/>
      <w:r w:rsidRPr="00280601">
        <w:rPr>
          <w:rFonts w:ascii="Times New Roman" w:hAnsi="Times New Roman"/>
          <w:lang w:val="en-US"/>
        </w:rPr>
        <w:t>Semi-empirical</w:t>
      </w:r>
      <w:proofErr w:type="spellEnd"/>
      <w:r w:rsidRPr="00280601">
        <w:rPr>
          <w:rFonts w:ascii="Times New Roman" w:hAnsi="Times New Roman"/>
          <w:lang w:val="en-US"/>
        </w:rPr>
        <w:tab/>
      </w:r>
      <w:proofErr w:type="spellStart"/>
      <w:r w:rsidRPr="00280601">
        <w:rPr>
          <w:rFonts w:ascii="Times New Roman" w:hAnsi="Times New Roman"/>
          <w:lang w:val="en-US"/>
        </w:rPr>
        <w:t>Semi-empirical</w:t>
      </w:r>
      <w:proofErr w:type="spellEnd"/>
    </w:p>
    <w:p w14:paraId="3C919F92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ab/>
        <w:t>from equivalents</w:t>
      </w:r>
      <w:r w:rsidRPr="00280601">
        <w:rPr>
          <w:rFonts w:ascii="Times New Roman" w:hAnsi="Times New Roman"/>
          <w:lang w:val="en-US"/>
        </w:rPr>
        <w:tab/>
        <w:t>from equivalents</w:t>
      </w:r>
      <w:r w:rsidRPr="00280601">
        <w:rPr>
          <w:rFonts w:ascii="Times New Roman" w:hAnsi="Times New Roman"/>
          <w:lang w:val="en-US"/>
        </w:rPr>
        <w:tab/>
        <w:t>from equivalents</w:t>
      </w:r>
      <w:r w:rsidRPr="00280601">
        <w:rPr>
          <w:rFonts w:ascii="Times New Roman" w:hAnsi="Times New Roman"/>
          <w:lang w:val="en-US"/>
        </w:rPr>
        <w:tab/>
        <w:t>from equivalents</w:t>
      </w:r>
      <w:r w:rsidRPr="00280601">
        <w:rPr>
          <w:rFonts w:ascii="Times New Roman" w:hAnsi="Times New Roman"/>
          <w:lang w:val="en-US"/>
        </w:rPr>
        <w:tab/>
        <w:t>from equivalents</w:t>
      </w:r>
    </w:p>
    <w:p w14:paraId="39A37483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280601">
        <w:rPr>
          <w:rFonts w:ascii="Times New Roman" w:hAnsi="Times New Roman"/>
          <w:lang w:val="en-US"/>
        </w:rPr>
        <w:t>Max,.</w:t>
      </w:r>
      <w:proofErr w:type="gramEnd"/>
      <w:r w:rsidRPr="00280601">
        <w:rPr>
          <w:rFonts w:ascii="Times New Roman" w:hAnsi="Times New Roman"/>
          <w:lang w:val="en-US"/>
        </w:rPr>
        <w:t xml:space="preserve"> min. transmission</w:t>
      </w:r>
      <w:r w:rsidRPr="00280601">
        <w:rPr>
          <w:rFonts w:ascii="Times New Roman" w:hAnsi="Times New Roman"/>
          <w:lang w:val="en-US"/>
        </w:rPr>
        <w:tab/>
        <w:t>0.0916, 0.0516</w:t>
      </w:r>
      <w:r w:rsidRPr="00280601">
        <w:rPr>
          <w:rFonts w:ascii="Times New Roman" w:hAnsi="Times New Roman"/>
          <w:lang w:val="en-US"/>
        </w:rPr>
        <w:tab/>
        <w:t>0.7461, 0.1456</w:t>
      </w:r>
      <w:r w:rsidRPr="00280601">
        <w:rPr>
          <w:rFonts w:ascii="Times New Roman" w:hAnsi="Times New Roman"/>
          <w:lang w:val="en-US"/>
        </w:rPr>
        <w:tab/>
        <w:t>0.0962, 0.0558</w:t>
      </w:r>
      <w:r w:rsidRPr="00280601">
        <w:rPr>
          <w:rFonts w:ascii="Times New Roman" w:hAnsi="Times New Roman"/>
          <w:lang w:val="en-US"/>
        </w:rPr>
        <w:tab/>
        <w:t>0.1067, 0.0476</w:t>
      </w:r>
      <w:r w:rsidRPr="00280601">
        <w:rPr>
          <w:rFonts w:ascii="Times New Roman" w:hAnsi="Times New Roman"/>
          <w:lang w:val="en-US"/>
        </w:rPr>
        <w:tab/>
        <w:t>0.099, 0.0506</w:t>
      </w:r>
    </w:p>
    <w:p w14:paraId="4EB9A293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Refinement method</w:t>
      </w:r>
      <w:r w:rsidRPr="00280601">
        <w:rPr>
          <w:rFonts w:ascii="Times New Roman" w:hAnsi="Times New Roman"/>
          <w:lang w:val="en-US"/>
        </w:rPr>
        <w:tab/>
        <w:t>Full-matrix</w:t>
      </w:r>
      <w:r w:rsidRPr="00280601">
        <w:rPr>
          <w:rFonts w:ascii="Times New Roman" w:hAnsi="Times New Roman"/>
          <w:lang w:val="en-US"/>
        </w:rPr>
        <w:tab/>
      </w:r>
      <w:proofErr w:type="spellStart"/>
      <w:r w:rsidRPr="00280601">
        <w:rPr>
          <w:rFonts w:ascii="Times New Roman" w:hAnsi="Times New Roman"/>
          <w:lang w:val="en-US"/>
        </w:rPr>
        <w:t>Full-matrix</w:t>
      </w:r>
      <w:proofErr w:type="spellEnd"/>
      <w:r w:rsidRPr="00280601">
        <w:rPr>
          <w:rFonts w:ascii="Times New Roman" w:hAnsi="Times New Roman"/>
          <w:lang w:val="en-US"/>
        </w:rPr>
        <w:tab/>
      </w:r>
      <w:proofErr w:type="spellStart"/>
      <w:r w:rsidRPr="00280601">
        <w:rPr>
          <w:rFonts w:ascii="Times New Roman" w:hAnsi="Times New Roman"/>
          <w:lang w:val="en-US"/>
        </w:rPr>
        <w:t>Full-matrix</w:t>
      </w:r>
      <w:proofErr w:type="spellEnd"/>
      <w:r w:rsidRPr="00280601">
        <w:rPr>
          <w:rFonts w:ascii="Times New Roman" w:hAnsi="Times New Roman"/>
          <w:lang w:val="en-US"/>
        </w:rPr>
        <w:tab/>
      </w:r>
      <w:proofErr w:type="spellStart"/>
      <w:r w:rsidRPr="00280601">
        <w:rPr>
          <w:rFonts w:ascii="Times New Roman" w:hAnsi="Times New Roman"/>
          <w:lang w:val="en-US"/>
        </w:rPr>
        <w:t>Full-matrix</w:t>
      </w:r>
      <w:proofErr w:type="spellEnd"/>
      <w:r w:rsidRPr="00280601">
        <w:rPr>
          <w:rFonts w:ascii="Times New Roman" w:hAnsi="Times New Roman"/>
          <w:lang w:val="en-US"/>
        </w:rPr>
        <w:tab/>
      </w:r>
      <w:proofErr w:type="spellStart"/>
      <w:r w:rsidRPr="00280601">
        <w:rPr>
          <w:rFonts w:ascii="Times New Roman" w:hAnsi="Times New Roman"/>
          <w:lang w:val="en-US"/>
        </w:rPr>
        <w:t>Full-matrix</w:t>
      </w:r>
      <w:proofErr w:type="spellEnd"/>
    </w:p>
    <w:p w14:paraId="429ECB34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ab/>
        <w:t>least-squares on F</w:t>
      </w:r>
      <w:r w:rsidRPr="00280601">
        <w:rPr>
          <w:rFonts w:ascii="Times New Roman" w:hAnsi="Times New Roman"/>
          <w:vertAlign w:val="superscript"/>
          <w:lang w:val="en-US"/>
        </w:rPr>
        <w:t>2</w:t>
      </w:r>
      <w:r w:rsidRPr="00280601">
        <w:rPr>
          <w:rFonts w:ascii="Times New Roman" w:hAnsi="Times New Roman"/>
          <w:lang w:val="en-US"/>
        </w:rPr>
        <w:tab/>
        <w:t>least-squares on F</w:t>
      </w:r>
      <w:r w:rsidRPr="00280601">
        <w:rPr>
          <w:rFonts w:ascii="Times New Roman" w:hAnsi="Times New Roman"/>
          <w:vertAlign w:val="superscript"/>
          <w:lang w:val="en-US"/>
        </w:rPr>
        <w:t>2</w:t>
      </w:r>
      <w:r w:rsidRPr="00280601">
        <w:rPr>
          <w:rFonts w:ascii="Times New Roman" w:hAnsi="Times New Roman"/>
          <w:lang w:val="en-US"/>
        </w:rPr>
        <w:tab/>
        <w:t>least-squares on F</w:t>
      </w:r>
      <w:r w:rsidRPr="00280601">
        <w:rPr>
          <w:rFonts w:ascii="Times New Roman" w:hAnsi="Times New Roman"/>
          <w:vertAlign w:val="superscript"/>
          <w:lang w:val="en-US"/>
        </w:rPr>
        <w:t>2</w:t>
      </w:r>
      <w:r w:rsidRPr="00280601">
        <w:rPr>
          <w:rFonts w:ascii="Times New Roman" w:hAnsi="Times New Roman"/>
          <w:lang w:val="en-US"/>
        </w:rPr>
        <w:tab/>
        <w:t>least-squares on F</w:t>
      </w:r>
      <w:r w:rsidRPr="00280601">
        <w:rPr>
          <w:rFonts w:ascii="Times New Roman" w:hAnsi="Times New Roman"/>
          <w:vertAlign w:val="superscript"/>
          <w:lang w:val="en-US"/>
        </w:rPr>
        <w:t>2</w:t>
      </w:r>
      <w:r w:rsidRPr="00280601">
        <w:rPr>
          <w:rFonts w:ascii="Times New Roman" w:hAnsi="Times New Roman"/>
          <w:lang w:val="en-US"/>
        </w:rPr>
        <w:tab/>
        <w:t>least-squares on F</w:t>
      </w:r>
      <w:r w:rsidRPr="00280601">
        <w:rPr>
          <w:rFonts w:ascii="Times New Roman" w:hAnsi="Times New Roman"/>
          <w:vertAlign w:val="superscript"/>
          <w:lang w:val="en-US"/>
        </w:rPr>
        <w:t>2</w:t>
      </w:r>
    </w:p>
    <w:p w14:paraId="60E64FA6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Data / restraints / parameters</w:t>
      </w:r>
      <w:r w:rsidRPr="00280601">
        <w:rPr>
          <w:rFonts w:ascii="Times New Roman" w:hAnsi="Times New Roman"/>
          <w:lang w:val="en-US"/>
        </w:rPr>
        <w:tab/>
        <w:t>9022 / 288 / 541</w:t>
      </w:r>
      <w:r w:rsidRPr="00280601">
        <w:rPr>
          <w:rFonts w:ascii="Times New Roman" w:hAnsi="Times New Roman"/>
          <w:lang w:val="en-US"/>
        </w:rPr>
        <w:tab/>
        <w:t>2422 / 8 / 133</w:t>
      </w:r>
      <w:r w:rsidRPr="00280601">
        <w:rPr>
          <w:rFonts w:ascii="Times New Roman" w:hAnsi="Times New Roman"/>
          <w:lang w:val="en-US"/>
        </w:rPr>
        <w:tab/>
        <w:t>6703 / 6 / 276</w:t>
      </w:r>
      <w:r w:rsidRPr="00280601">
        <w:rPr>
          <w:rFonts w:ascii="Times New Roman" w:hAnsi="Times New Roman"/>
          <w:lang w:val="en-US"/>
        </w:rPr>
        <w:tab/>
        <w:t>13075 / 0 / 397</w:t>
      </w:r>
      <w:r w:rsidRPr="00280601">
        <w:rPr>
          <w:rFonts w:ascii="Times New Roman" w:hAnsi="Times New Roman"/>
          <w:lang w:val="en-US"/>
        </w:rPr>
        <w:tab/>
        <w:t>10695 / 0 / 384</w:t>
      </w:r>
    </w:p>
    <w:p w14:paraId="7E8A7143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 xml:space="preserve">Goodness-of-fit </w:t>
      </w:r>
      <w:r w:rsidRPr="00280601">
        <w:rPr>
          <w:rFonts w:ascii="Times New Roman" w:hAnsi="Times New Roman"/>
          <w:lang w:val="en-US"/>
        </w:rPr>
        <w:tab/>
        <w:t>1.254</w:t>
      </w:r>
      <w:r w:rsidRPr="00280601">
        <w:rPr>
          <w:rFonts w:ascii="Times New Roman" w:hAnsi="Times New Roman"/>
          <w:lang w:val="en-US"/>
        </w:rPr>
        <w:tab/>
        <w:t>1.126</w:t>
      </w:r>
      <w:r w:rsidRPr="00280601">
        <w:rPr>
          <w:rFonts w:ascii="Times New Roman" w:hAnsi="Times New Roman"/>
          <w:lang w:val="en-US"/>
        </w:rPr>
        <w:tab/>
        <w:t>1.066</w:t>
      </w:r>
      <w:r w:rsidRPr="00280601">
        <w:rPr>
          <w:rFonts w:ascii="Times New Roman" w:hAnsi="Times New Roman"/>
          <w:lang w:val="en-US"/>
        </w:rPr>
        <w:tab/>
        <w:t>1.195</w:t>
      </w:r>
      <w:r w:rsidRPr="00280601">
        <w:rPr>
          <w:rFonts w:ascii="Times New Roman" w:hAnsi="Times New Roman"/>
          <w:lang w:val="en-US"/>
        </w:rPr>
        <w:tab/>
        <w:t>0.980</w:t>
      </w:r>
    </w:p>
    <w:p w14:paraId="20280F01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R1, wR2 [I&gt;2sigma(I)]</w:t>
      </w:r>
      <w:r w:rsidRPr="00280601">
        <w:rPr>
          <w:rFonts w:ascii="Times New Roman" w:hAnsi="Times New Roman"/>
          <w:lang w:val="en-US"/>
        </w:rPr>
        <w:tab/>
        <w:t>0.0679, 0.1177</w:t>
      </w:r>
      <w:r w:rsidRPr="00280601">
        <w:rPr>
          <w:rFonts w:ascii="Times New Roman" w:hAnsi="Times New Roman"/>
          <w:lang w:val="en-US"/>
        </w:rPr>
        <w:tab/>
        <w:t>0.0309, 0.0739</w:t>
      </w:r>
      <w:r w:rsidRPr="00280601">
        <w:rPr>
          <w:rFonts w:ascii="Times New Roman" w:hAnsi="Times New Roman"/>
          <w:lang w:val="en-US"/>
        </w:rPr>
        <w:tab/>
        <w:t>0.0539, 0.1326</w:t>
      </w:r>
      <w:r w:rsidRPr="00280601">
        <w:rPr>
          <w:rFonts w:ascii="Times New Roman" w:hAnsi="Times New Roman"/>
          <w:lang w:val="en-US"/>
        </w:rPr>
        <w:tab/>
        <w:t>0.0734, 0.1096</w:t>
      </w:r>
      <w:r w:rsidRPr="00280601">
        <w:rPr>
          <w:rFonts w:ascii="Times New Roman" w:hAnsi="Times New Roman"/>
          <w:lang w:val="en-US"/>
        </w:rPr>
        <w:tab/>
        <w:t>0.0411, 0.0666</w:t>
      </w:r>
    </w:p>
    <w:p w14:paraId="3BD44FFD" w14:textId="77777777" w:rsidR="00C40854" w:rsidRPr="00280601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</w:pPr>
      <w:r w:rsidRPr="00280601">
        <w:rPr>
          <w:rFonts w:ascii="Times New Roman" w:hAnsi="Times New Roman"/>
          <w:lang w:val="en-US"/>
        </w:rPr>
        <w:t>R1, wR2 (all data)</w:t>
      </w:r>
      <w:r w:rsidRPr="00280601">
        <w:rPr>
          <w:rFonts w:ascii="Times New Roman" w:hAnsi="Times New Roman"/>
          <w:lang w:val="en-US"/>
        </w:rPr>
        <w:tab/>
        <w:t>0.1320, 0.1320</w:t>
      </w:r>
      <w:r w:rsidRPr="00280601">
        <w:rPr>
          <w:rFonts w:ascii="Times New Roman" w:hAnsi="Times New Roman"/>
          <w:lang w:val="en-US"/>
        </w:rPr>
        <w:tab/>
        <w:t>0.0350, 0.0762</w:t>
      </w:r>
      <w:r w:rsidRPr="00280601">
        <w:rPr>
          <w:rFonts w:ascii="Times New Roman" w:hAnsi="Times New Roman"/>
          <w:lang w:val="en-US"/>
        </w:rPr>
        <w:tab/>
        <w:t>0.0899, 0.1500</w:t>
      </w:r>
      <w:r w:rsidRPr="00280601">
        <w:rPr>
          <w:rFonts w:ascii="Times New Roman" w:hAnsi="Times New Roman"/>
          <w:lang w:val="en-US"/>
        </w:rPr>
        <w:tab/>
        <w:t>0.0858, 0.1149</w:t>
      </w:r>
      <w:r w:rsidRPr="00280601">
        <w:rPr>
          <w:rFonts w:ascii="Times New Roman" w:hAnsi="Times New Roman"/>
          <w:lang w:val="en-US"/>
        </w:rPr>
        <w:tab/>
        <w:t>0.0765, 0.0769</w:t>
      </w:r>
    </w:p>
    <w:p w14:paraId="5B0D6058" w14:textId="77777777" w:rsidR="00383159" w:rsidRPr="00C40854" w:rsidRDefault="00C40854" w:rsidP="00C40854">
      <w:pPr>
        <w:tabs>
          <w:tab w:val="left" w:pos="3600"/>
          <w:tab w:val="left" w:pos="5940"/>
          <w:tab w:val="left" w:pos="8280"/>
          <w:tab w:val="left" w:pos="10440"/>
          <w:tab w:val="left" w:pos="12600"/>
        </w:tabs>
        <w:spacing w:after="0" w:line="240" w:lineRule="auto"/>
        <w:rPr>
          <w:rFonts w:ascii="Times New Roman" w:hAnsi="Times New Roman"/>
          <w:lang w:val="en-US"/>
        </w:rPr>
        <w:sectPr w:rsidR="00383159" w:rsidRPr="00C40854" w:rsidSect="0038315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280601">
        <w:rPr>
          <w:rFonts w:ascii="Times New Roman" w:hAnsi="Times New Roman"/>
          <w:lang w:val="en-US"/>
        </w:rPr>
        <w:t>Largest diff. peak and hole, e.Å</w:t>
      </w:r>
      <w:r w:rsidRPr="00280601">
        <w:rPr>
          <w:rFonts w:ascii="Times New Roman" w:hAnsi="Times New Roman"/>
          <w:vertAlign w:val="superscript"/>
          <w:lang w:val="en-US"/>
        </w:rPr>
        <w:t>-3</w:t>
      </w:r>
      <w:r w:rsidRPr="00280601">
        <w:rPr>
          <w:rFonts w:ascii="Times New Roman" w:hAnsi="Times New Roman"/>
          <w:lang w:val="en-US"/>
        </w:rPr>
        <w:tab/>
        <w:t>2.627, -1.824</w:t>
      </w:r>
      <w:r w:rsidRPr="00280601">
        <w:rPr>
          <w:rFonts w:ascii="Times New Roman" w:hAnsi="Times New Roman"/>
          <w:lang w:val="en-US"/>
        </w:rPr>
        <w:tab/>
        <w:t>1.356, -1.772</w:t>
      </w:r>
      <w:r w:rsidRPr="00280601">
        <w:rPr>
          <w:rFonts w:ascii="Times New Roman" w:hAnsi="Times New Roman"/>
          <w:lang w:val="en-US"/>
        </w:rPr>
        <w:tab/>
        <w:t>1.934, -2.513</w:t>
      </w:r>
      <w:r w:rsidRPr="00280601">
        <w:rPr>
          <w:rFonts w:ascii="Times New Roman" w:hAnsi="Times New Roman"/>
          <w:lang w:val="en-US"/>
        </w:rPr>
        <w:tab/>
        <w:t>2.465, -1.610</w:t>
      </w:r>
      <w:r w:rsidRPr="00280601">
        <w:rPr>
          <w:rFonts w:ascii="Times New Roman" w:hAnsi="Times New Roman"/>
          <w:lang w:val="en-US"/>
        </w:rPr>
        <w:tab/>
        <w:t>1.160, -1.055</w:t>
      </w:r>
      <w:r w:rsidR="003D6607" w:rsidRPr="00383159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2B35FC18" w14:textId="77777777" w:rsidR="00D97422" w:rsidRPr="00055846" w:rsidRDefault="006009EA" w:rsidP="006F1C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558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CA19AF" wp14:editId="6E4810A9">
            <wp:extent cx="5791200" cy="2993999"/>
            <wp:effectExtent l="0" t="0" r="0" b="0"/>
            <wp:docPr id="2" name="Рисунок 2" descr="C:\Users\Kotov\AppData\Local\Microsoft\Windows\INetCache\Content.Word\bipyBi2Br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otov\AppData\Local\Microsoft\Windows\INetCache\Content.Word\bipyBi2Br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" t="9221" r="21100" b="5583"/>
                    <a:stretch/>
                  </pic:blipFill>
                  <pic:spPr bwMode="auto">
                    <a:xfrm>
                      <a:off x="0" y="0"/>
                      <a:ext cx="5804598" cy="30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4DC51" w14:textId="77777777" w:rsidR="008B4B31" w:rsidRPr="00055846" w:rsidRDefault="008B4B31" w:rsidP="0005584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584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2854E0BA" w14:textId="77777777" w:rsidR="006009EA" w:rsidRPr="00055846" w:rsidRDefault="00166FAA" w:rsidP="006F1C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 w14:anchorId="5DB405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249.6pt">
            <v:imagedata r:id="rId6" o:title="bipyBiBr_mixture" croptop="4697f" cropbottom="2908f" cropleft="1050f" cropright="13863f"/>
          </v:shape>
        </w:pict>
      </w:r>
    </w:p>
    <w:p w14:paraId="5B3DF61E" w14:textId="77777777" w:rsidR="00055846" w:rsidRPr="00055846" w:rsidRDefault="00055846" w:rsidP="006F1C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584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7317BFBA" w14:textId="77777777" w:rsidR="00055846" w:rsidRPr="00055846" w:rsidRDefault="00166FAA" w:rsidP="006F1C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pict w14:anchorId="5E376AD5">
          <v:shape id="_x0000_i1026" type="#_x0000_t75" style="width:461.4pt;height:242.4pt">
            <v:imagedata r:id="rId7" o:title="C3BiBr" croptop="5592f" cropbottom="2908f" cropleft="840f" cropright="13653f"/>
          </v:shape>
        </w:pict>
      </w:r>
    </w:p>
    <w:p w14:paraId="712332CF" w14:textId="77777777" w:rsidR="00055846" w:rsidRPr="00055846" w:rsidRDefault="00055846" w:rsidP="006F1C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5846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E61334C" w14:textId="77777777" w:rsidR="00055846" w:rsidRPr="00055846" w:rsidRDefault="00166FAA" w:rsidP="006F1C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 w14:anchorId="0F0A6544">
          <v:shape id="_x0000_i1027" type="#_x0000_t75" style="width:463.8pt;height:244.2pt">
            <v:imagedata r:id="rId8" o:title="C3BiI_hkl" croptop="5714f" cropbottom="3214f" cropleft="1264f" cropright="13629f"/>
          </v:shape>
        </w:pict>
      </w:r>
    </w:p>
    <w:p w14:paraId="21F9CD71" w14:textId="77777777" w:rsidR="00055846" w:rsidRPr="00055846" w:rsidRDefault="00055846" w:rsidP="004E25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584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74B3202" w14:textId="77777777" w:rsidR="008B4B31" w:rsidRPr="00346A3E" w:rsidRDefault="008B4B31" w:rsidP="001A39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1" w:name="_Toc33374112"/>
      <w:bookmarkStart w:id="2" w:name="_Toc87634256"/>
      <w:r w:rsidRPr="00362EAF">
        <w:rPr>
          <w:rStyle w:val="10"/>
          <w:lang w:val="en-US"/>
        </w:rPr>
        <w:t>Fig. S</w:t>
      </w:r>
      <w:bookmarkEnd w:id="1"/>
      <w:r w:rsidR="005E68ED">
        <w:rPr>
          <w:rStyle w:val="10"/>
          <w:lang w:val="en-US"/>
        </w:rPr>
        <w:t>1</w:t>
      </w:r>
      <w:bookmarkEnd w:id="2"/>
      <w:r w:rsidRPr="008B4B31">
        <w:rPr>
          <w:rFonts w:ascii="Times New Roman" w:eastAsia="Times New Roman" w:hAnsi="Times New Roman" w:cs="Times New Roman"/>
          <w:b/>
          <w:bCs/>
          <w:sz w:val="24"/>
          <w:szCs w:val="32"/>
          <w:lang w:val="en-US"/>
        </w:rPr>
        <w:t>.</w:t>
      </w: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X-ray Rietveld refinement profiles for </w:t>
      </w:r>
      <w:r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B4B3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(a)</w:t>
      </w:r>
      <w:r w:rsidR="006428C8" w:rsidRPr="006428C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Pr="008B4B3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D66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 </w:t>
      </w:r>
      <w:r w:rsidR="003D6607" w:rsidRPr="003D66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3D66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D6607" w:rsidRPr="003D66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mixture</w:t>
      </w:r>
      <w:r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="003D66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D6607" w:rsidRPr="003D66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0075">
        <w:rPr>
          <w:rFonts w:ascii="Times New Roman" w:eastAsia="Times New Roman" w:hAnsi="Times New Roman" w:cs="Times New Roman"/>
          <w:sz w:val="24"/>
          <w:szCs w:val="24"/>
          <w:lang w:val="en-US"/>
        </w:rPr>
        <w:t>(c). The refinement of</w:t>
      </w:r>
      <w:r w:rsidR="006428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D6607" w:rsidRPr="00A100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93432C" w:rsidRPr="00A100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428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0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profile </w:t>
      </w:r>
      <w:r w:rsidR="00A10075" w:rsidRPr="006428C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A10075" w:rsidRPr="003D660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A10075" w:rsidRPr="006428C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A10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performed </w:t>
      </w:r>
      <w:r w:rsidR="00676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="00676679">
        <w:rPr>
          <w:rFonts w:ascii="Times New Roman" w:eastAsia="Times New Roman" w:hAnsi="Times New Roman" w:cs="Times New Roman"/>
          <w:sz w:val="24"/>
          <w:szCs w:val="24"/>
          <w:lang w:val="en-US"/>
        </w:rPr>
        <w:t>hkl</w:t>
      </w:r>
      <w:proofErr w:type="spellEnd"/>
      <w:r w:rsidR="00676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phase</w:t>
      </w:r>
      <w:r w:rsidRPr="008B4B3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="00B023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All</w:t>
      </w:r>
      <w:r w:rsidRPr="008B4B3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profiles were </w:t>
      </w: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recorded at RT. </w:t>
      </w:r>
      <w:r w:rsidRPr="008B4B31">
        <w:rPr>
          <w:rFonts w:ascii="Times New Roman" w:eastAsia="Times New Roman" w:hAnsi="Times New Roman" w:cs="Times New Roman"/>
          <w:sz w:val="24"/>
          <w:szCs w:val="20"/>
          <w:lang w:val="en-US"/>
        </w:rPr>
        <w:t>Red and blue lines correspond to the calculated profile and experimental pattern respectively. The</w:t>
      </w:r>
      <w:r w:rsidRPr="00346A3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  <w:lang w:val="en-US"/>
        </w:rPr>
        <w:t>bottom</w:t>
      </w:r>
      <w:r w:rsidRPr="00346A3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  <w:lang w:val="en-US"/>
        </w:rPr>
        <w:t>trace</w:t>
      </w:r>
      <w:r w:rsidRPr="00346A3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  <w:lang w:val="en-US"/>
        </w:rPr>
        <w:t>shows</w:t>
      </w:r>
      <w:r w:rsidRPr="00346A3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  <w:lang w:val="en-US"/>
        </w:rPr>
        <w:t>the</w:t>
      </w:r>
      <w:r w:rsidRPr="00346A3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  <w:lang w:val="en-US"/>
        </w:rPr>
        <w:t>difference</w:t>
      </w:r>
      <w:r w:rsidRPr="00346A3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  <w:lang w:val="en-US"/>
        </w:rPr>
        <w:t>curve</w:t>
      </w:r>
      <w:r w:rsidRPr="00346A3E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14:paraId="6ACA34EA" w14:textId="77777777" w:rsidR="006C7757" w:rsidRDefault="008B4B31" w:rsidP="006C77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3" w:name="_Toc32762146"/>
      <w:r w:rsidRPr="008B4B31">
        <w:rPr>
          <w:rFonts w:ascii="Times New Roman" w:eastAsia="Times New Roman" w:hAnsi="Times New Roman" w:cs="Times New Roman"/>
          <w:b/>
          <w:bCs/>
          <w:sz w:val="24"/>
          <w:szCs w:val="20"/>
        </w:rPr>
        <w:t>Рис</w:t>
      </w:r>
      <w:r w:rsidRPr="009A2A19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. </w:t>
      </w:r>
      <w:r w:rsidRPr="008B4B31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S</w:t>
      </w:r>
      <w:bookmarkEnd w:id="3"/>
      <w:r w:rsidR="005E68ED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1</w:t>
      </w:r>
      <w:r w:rsidRPr="009A2A1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.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676679">
        <w:rPr>
          <w:rFonts w:ascii="Times New Roman" w:eastAsia="Times New Roman" w:hAnsi="Times New Roman" w:cs="Times New Roman"/>
          <w:sz w:val="24"/>
          <w:szCs w:val="20"/>
        </w:rPr>
        <w:t>Результаты</w:t>
      </w:r>
      <w:r w:rsidR="00676679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676679">
        <w:rPr>
          <w:rFonts w:ascii="Times New Roman" w:eastAsia="Times New Roman" w:hAnsi="Times New Roman" w:cs="Times New Roman"/>
          <w:sz w:val="24"/>
          <w:szCs w:val="20"/>
        </w:rPr>
        <w:t>уточнения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</w:rPr>
        <w:t>по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8B4B31">
        <w:rPr>
          <w:rFonts w:ascii="Times New Roman" w:eastAsia="Times New Roman" w:hAnsi="Times New Roman" w:cs="Times New Roman"/>
          <w:sz w:val="24"/>
          <w:szCs w:val="20"/>
        </w:rPr>
        <w:t>Ритвельду</w:t>
      </w:r>
      <w:proofErr w:type="spellEnd"/>
      <w:r w:rsidR="00676679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676679">
        <w:rPr>
          <w:rFonts w:ascii="Times New Roman" w:eastAsia="Times New Roman" w:hAnsi="Times New Roman" w:cs="Times New Roman"/>
          <w:sz w:val="24"/>
          <w:szCs w:val="20"/>
        </w:rPr>
        <w:t>дифрактограмм</w:t>
      </w:r>
      <w:proofErr w:type="spellEnd"/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</w:rPr>
        <w:t>соединени</w:t>
      </w:r>
      <w:r w:rsidR="00391025">
        <w:rPr>
          <w:rFonts w:ascii="Times New Roman" w:eastAsia="Times New Roman" w:hAnsi="Times New Roman" w:cs="Times New Roman"/>
          <w:sz w:val="24"/>
          <w:szCs w:val="20"/>
        </w:rPr>
        <w:t>й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="006428C8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</w:t>
      </w:r>
      <w:r w:rsidR="006428C8" w:rsidRPr="006428C8">
        <w:rPr>
          <w:rFonts w:ascii="Times New Roman" w:eastAsia="Times New Roman" w:hAnsi="Times New Roman" w:cs="Times New Roman"/>
          <w:sz w:val="24"/>
          <w:szCs w:val="20"/>
        </w:rPr>
        <w:t>а</w:t>
      </w:r>
      <w:r w:rsidR="006428C8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>),</w:t>
      </w:r>
      <w:r w:rsidRPr="009A2A1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FC32BF" w:rsidRPr="00FC32BF">
        <w:rPr>
          <w:rFonts w:ascii="Times New Roman" w:eastAsia="Times New Roman" w:hAnsi="Times New Roman" w:cs="Times New Roman"/>
          <w:sz w:val="24"/>
          <w:szCs w:val="20"/>
        </w:rPr>
        <w:t>смеси</w:t>
      </w:r>
      <w:r w:rsidR="00FC32BF" w:rsidRPr="009A2A1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FC32B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="00FC32BF" w:rsidRPr="009A2A1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FC32BF" w:rsidRPr="00FC32BF">
        <w:rPr>
          <w:rFonts w:ascii="Times New Roman" w:eastAsia="Times New Roman" w:hAnsi="Times New Roman" w:cs="Times New Roman"/>
          <w:sz w:val="24"/>
          <w:szCs w:val="20"/>
        </w:rPr>
        <w:t>и</w:t>
      </w:r>
      <w:r w:rsidR="00FC32BF" w:rsidRPr="009A2A1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FC32B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</w:t>
      </w:r>
      <w:r w:rsidR="006428C8" w:rsidRPr="009A2A1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6428C8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>(</w:t>
      </w:r>
      <w:r w:rsidR="006428C8" w:rsidRPr="006428C8">
        <w:rPr>
          <w:rFonts w:ascii="Times New Roman" w:eastAsia="Times New Roman" w:hAnsi="Times New Roman" w:cs="Times New Roman"/>
          <w:sz w:val="24"/>
          <w:szCs w:val="20"/>
          <w:lang w:val="en-US"/>
        </w:rPr>
        <w:t>b</w:t>
      </w:r>
      <w:r w:rsidR="006428C8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  <w:r w:rsidR="00FC32BF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r w:rsidR="00FC32BF" w:rsidRPr="00FC32B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="00FC32BF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</w:t>
      </w:r>
      <w:r w:rsidR="00FC32BF">
        <w:rPr>
          <w:rFonts w:ascii="Times New Roman" w:eastAsia="Times New Roman" w:hAnsi="Times New Roman" w:cs="Times New Roman"/>
          <w:sz w:val="24"/>
          <w:szCs w:val="20"/>
          <w:lang w:val="en-US"/>
        </w:rPr>
        <w:t>c</w:t>
      </w:r>
      <w:r w:rsidR="00FC32BF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  <w:r w:rsidR="00676679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6428C8"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676679">
        <w:rPr>
          <w:rFonts w:ascii="Times New Roman" w:eastAsia="Times New Roman" w:hAnsi="Times New Roman" w:cs="Times New Roman"/>
          <w:sz w:val="24"/>
          <w:szCs w:val="20"/>
        </w:rPr>
        <w:t>Дифрактограмму</w:t>
      </w:r>
      <w:proofErr w:type="spellEnd"/>
      <w:r w:rsidR="00676679">
        <w:rPr>
          <w:rFonts w:ascii="Times New Roman" w:eastAsia="Times New Roman" w:hAnsi="Times New Roman" w:cs="Times New Roman"/>
          <w:sz w:val="24"/>
          <w:szCs w:val="20"/>
        </w:rPr>
        <w:t xml:space="preserve"> соединения</w:t>
      </w:r>
      <w:r w:rsidR="006428C8" w:rsidRPr="009343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428C8" w:rsidRPr="006428C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</w:t>
      </w:r>
      <w:r w:rsidR="0093432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="006428C8" w:rsidRPr="0093432C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FC32BF">
        <w:rPr>
          <w:rFonts w:ascii="Times New Roman" w:eastAsia="Times New Roman" w:hAnsi="Times New Roman" w:cs="Times New Roman"/>
          <w:sz w:val="24"/>
          <w:szCs w:val="20"/>
          <w:lang w:val="en-US"/>
        </w:rPr>
        <w:t>d</w:t>
      </w:r>
      <w:r w:rsidR="006428C8" w:rsidRPr="0093432C">
        <w:rPr>
          <w:rFonts w:ascii="Times New Roman" w:eastAsia="Times New Roman" w:hAnsi="Times New Roman" w:cs="Times New Roman"/>
          <w:sz w:val="24"/>
          <w:szCs w:val="20"/>
        </w:rPr>
        <w:t>)</w:t>
      </w:r>
      <w:r w:rsidR="00676679">
        <w:rPr>
          <w:rFonts w:ascii="Times New Roman" w:eastAsia="Times New Roman" w:hAnsi="Times New Roman" w:cs="Times New Roman"/>
          <w:sz w:val="24"/>
          <w:szCs w:val="20"/>
        </w:rPr>
        <w:t xml:space="preserve"> уточняли </w:t>
      </w:r>
      <w:r w:rsidR="00676679">
        <w:rPr>
          <w:rFonts w:ascii="Times New Roman" w:eastAsia="Times New Roman" w:hAnsi="Times New Roman" w:cs="Times New Roman"/>
          <w:sz w:val="24"/>
          <w:szCs w:val="20"/>
          <w:lang w:val="en-US"/>
        </w:rPr>
        <w:t>c</w:t>
      </w:r>
      <w:r w:rsidR="00676679" w:rsidRPr="009A2A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76679">
        <w:rPr>
          <w:rFonts w:ascii="Times New Roman" w:eastAsia="Times New Roman" w:hAnsi="Times New Roman" w:cs="Times New Roman"/>
          <w:sz w:val="24"/>
          <w:szCs w:val="20"/>
        </w:rPr>
        <w:t xml:space="preserve">использованием </w:t>
      </w:r>
      <w:proofErr w:type="spellStart"/>
      <w:r w:rsidR="00676679">
        <w:rPr>
          <w:rFonts w:ascii="Times New Roman" w:eastAsia="Times New Roman" w:hAnsi="Times New Roman" w:cs="Times New Roman"/>
          <w:sz w:val="24"/>
          <w:szCs w:val="20"/>
          <w:lang w:val="en-US"/>
        </w:rPr>
        <w:t>hkl</w:t>
      </w:r>
      <w:proofErr w:type="spellEnd"/>
      <w:r w:rsidR="00676679" w:rsidRPr="009A2A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76679">
        <w:rPr>
          <w:rFonts w:ascii="Times New Roman" w:eastAsia="Times New Roman" w:hAnsi="Times New Roman" w:cs="Times New Roman"/>
          <w:sz w:val="24"/>
          <w:szCs w:val="20"/>
        </w:rPr>
        <w:t>фазы</w:t>
      </w:r>
      <w:r w:rsidRPr="0093432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8B4B31">
        <w:rPr>
          <w:rFonts w:ascii="Times New Roman" w:eastAsia="Times New Roman" w:hAnsi="Times New Roman" w:cs="Times New Roman"/>
          <w:sz w:val="24"/>
          <w:szCs w:val="20"/>
        </w:rPr>
        <w:t>Красные и синие кривые отвечают рассчитанным и экспериментальным профилям соответственно. Разностная кривая изображена под графиками.</w:t>
      </w:r>
      <w:r w:rsidR="006C7757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14:paraId="6A5CEC11" w14:textId="77777777" w:rsidR="006C7757" w:rsidRPr="008B4B31" w:rsidRDefault="006C7757" w:rsidP="006C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DBAD29" wp14:editId="328EAE00">
            <wp:extent cx="2857500" cy="2117611"/>
            <wp:effectExtent l="0" t="0" r="0" b="0"/>
            <wp:docPr id="18" name="Рисунок 18" descr="C:\Users\Kotov\AppData\Local\Microsoft\Windows\INetCache\Content.Word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tov\AppData\Local\Microsoft\Windows\INetCache\Content.Word\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7695" r="10416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18" cy="212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60101" wp14:editId="2F515663">
            <wp:extent cx="2903220" cy="2118360"/>
            <wp:effectExtent l="0" t="0" r="0" b="0"/>
            <wp:docPr id="1" name="Рисунок 1" descr="C:\Users\XRAY\AppData\Local\Microsoft\Windows\INetCache\Content.Word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XRAY\AppData\Local\Microsoft\Windows\INetCache\Content.Word\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4" t="8530" r="9991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3A25" w14:textId="77777777" w:rsidR="006C7757" w:rsidRDefault="006C7757" w:rsidP="006C7757">
      <w:pPr>
        <w:tabs>
          <w:tab w:val="left" w:pos="2552"/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</w:p>
    <w:p w14:paraId="6D985B7B" w14:textId="77777777" w:rsidR="006C7757" w:rsidRDefault="006C7757" w:rsidP="006C7757">
      <w:pPr>
        <w:tabs>
          <w:tab w:val="left" w:pos="2552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BD154" wp14:editId="694A7AA6">
            <wp:extent cx="2914650" cy="2150695"/>
            <wp:effectExtent l="0" t="0" r="0" b="2540"/>
            <wp:docPr id="12" name="Рисунок 12" descr="C:\Users\Kotov\AppData\Local\Microsoft\Windows\INetCache\Content.Word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tov\AppData\Local\Microsoft\Windows\INetCache\Content.Word\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9525" r="10417" b="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46" cy="215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A66D0" w14:textId="77777777" w:rsidR="006C7757" w:rsidRPr="008B4B31" w:rsidRDefault="006C7757" w:rsidP="006C7757">
      <w:pPr>
        <w:tabs>
          <w:tab w:val="left" w:pos="2552"/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</w:p>
    <w:p w14:paraId="0946E70C" w14:textId="77777777" w:rsidR="006C7757" w:rsidRPr="008B4B31" w:rsidRDefault="006C7757" w:rsidP="006C7757">
      <w:pPr>
        <w:tabs>
          <w:tab w:val="left" w:pos="2552"/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4" w:name="_Toc87634257"/>
      <w:r w:rsidRPr="00362EAF">
        <w:rPr>
          <w:rStyle w:val="10"/>
          <w:lang w:val="en-US"/>
        </w:rPr>
        <w:t>Fig. S</w:t>
      </w:r>
      <w:r>
        <w:rPr>
          <w:rStyle w:val="10"/>
          <w:lang w:val="en-US"/>
        </w:rPr>
        <w:t>2</w:t>
      </w:r>
      <w:bookmarkEnd w:id="4"/>
      <w:r w:rsidRPr="008B4B31">
        <w:rPr>
          <w:rFonts w:ascii="Times New Roman" w:eastAsia="Times New Roman" w:hAnsi="Times New Roman" w:cs="Times New Roman"/>
          <w:b/>
          <w:bCs/>
          <w:sz w:val="24"/>
          <w:szCs w:val="32"/>
          <w:lang w:val="en-US"/>
        </w:rPr>
        <w:t>.</w:t>
      </w: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reflectance spectra of </w:t>
      </w:r>
      <w:r w:rsidRPr="008B4B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(a, </w:t>
      </w:r>
      <w:proofErr w:type="spellStart"/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B4B3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Pr="008B4B3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2.84 eV), </w:t>
      </w:r>
      <w:r w:rsidRPr="00C86E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(b, </w:t>
      </w:r>
      <w:proofErr w:type="spellStart"/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B4B3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Pr="008B4B3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2.88 eV) and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VI</w:t>
      </w: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(c, </w:t>
      </w:r>
      <w:proofErr w:type="spellStart"/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B4B3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2.11</w:t>
      </w: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eV).</w:t>
      </w:r>
    </w:p>
    <w:p w14:paraId="001A74A8" w14:textId="77777777" w:rsidR="006C7757" w:rsidRPr="009A2A19" w:rsidRDefault="006C7757" w:rsidP="006C77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8B4B31">
        <w:rPr>
          <w:rFonts w:ascii="Times New Roman" w:eastAsia="Times New Roman" w:hAnsi="Times New Roman" w:cs="Times New Roman"/>
          <w:b/>
          <w:bCs/>
          <w:sz w:val="24"/>
          <w:szCs w:val="20"/>
        </w:rPr>
        <w:t>Рис</w:t>
      </w:r>
      <w:r w:rsidRPr="009A2A19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. </w:t>
      </w:r>
      <w:r w:rsidRPr="00572614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2</w:t>
      </w:r>
      <w:r w:rsidRPr="009A2A19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.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</w:rPr>
        <w:t>Спектры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</w:rPr>
        <w:t>диффузного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8B4B31">
        <w:rPr>
          <w:rFonts w:ascii="Times New Roman" w:eastAsia="Times New Roman" w:hAnsi="Times New Roman" w:cs="Times New Roman"/>
          <w:sz w:val="24"/>
          <w:szCs w:val="20"/>
        </w:rPr>
        <w:t>отражения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57261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</w:t>
      </w:r>
      <w:r w:rsidRPr="0057261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572614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Pr="0057261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/>
        </w:rPr>
        <w:t>g</w:t>
      </w:r>
      <w:proofErr w:type="spellEnd"/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=2.84 </w:t>
      </w:r>
      <w:r w:rsidRPr="008B4B31">
        <w:rPr>
          <w:rFonts w:ascii="Times New Roman" w:eastAsia="Times New Roman" w:hAnsi="Times New Roman" w:cs="Times New Roman"/>
          <w:sz w:val="24"/>
          <w:szCs w:val="20"/>
        </w:rPr>
        <w:t>эВ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), </w:t>
      </w:r>
      <w:r w:rsidRPr="00C86E9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A2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B4B3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Pr="009A2A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A2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2.88 </w:t>
      </w:r>
      <w:r>
        <w:rPr>
          <w:rFonts w:ascii="Times New Roman" w:eastAsia="Times New Roman" w:hAnsi="Times New Roman" w:cs="Times New Roman"/>
          <w:sz w:val="24"/>
          <w:szCs w:val="24"/>
        </w:rPr>
        <w:t>эВ</w:t>
      </w:r>
      <w:r w:rsidRPr="009A2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8B4B31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57261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</w:t>
      </w:r>
      <w:r w:rsidRPr="008B4B31">
        <w:rPr>
          <w:rFonts w:ascii="Times New Roman" w:eastAsia="Times New Roman" w:hAnsi="Times New Roman" w:cs="Times New Roman"/>
          <w:sz w:val="24"/>
          <w:szCs w:val="20"/>
          <w:lang w:val="en-US"/>
        </w:rPr>
        <w:t>c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572614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Pr="0057261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/>
        </w:rPr>
        <w:t>g</w:t>
      </w:r>
      <w:proofErr w:type="spellEnd"/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= 2.11 </w:t>
      </w:r>
      <w:r w:rsidRPr="008B4B31">
        <w:rPr>
          <w:rFonts w:ascii="Times New Roman" w:eastAsia="Times New Roman" w:hAnsi="Times New Roman" w:cs="Times New Roman"/>
          <w:sz w:val="24"/>
          <w:szCs w:val="20"/>
        </w:rPr>
        <w:t>эВ</w:t>
      </w:r>
      <w:r w:rsidRPr="009A2A19">
        <w:rPr>
          <w:rFonts w:ascii="Times New Roman" w:eastAsia="Times New Roman" w:hAnsi="Times New Roman" w:cs="Times New Roman"/>
          <w:sz w:val="24"/>
          <w:szCs w:val="20"/>
          <w:lang w:val="en-US"/>
        </w:rPr>
        <w:t>).</w:t>
      </w:r>
    </w:p>
    <w:p w14:paraId="11F9F47A" w14:textId="77777777" w:rsidR="006C7757" w:rsidRDefault="006C7757">
      <w:pPr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p w14:paraId="3D249C93" w14:textId="77777777" w:rsidR="006C7757" w:rsidRPr="007D55E0" w:rsidRDefault="006C7757" w:rsidP="006C775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5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502B29" wp14:editId="4394C393">
            <wp:extent cx="2790825" cy="2371725"/>
            <wp:effectExtent l="0" t="0" r="9525" b="9525"/>
            <wp:docPr id="7" name="Рисунок 7" descr="fig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igS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79AB6" w14:textId="77777777" w:rsidR="006C7757" w:rsidRPr="007D55E0" w:rsidRDefault="006C7757" w:rsidP="006C775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55E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14:paraId="131705F9" w14:textId="77777777" w:rsidR="006C7757" w:rsidRPr="007D55E0" w:rsidRDefault="006C7757" w:rsidP="006C775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5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FA5A9" wp14:editId="02231446">
            <wp:extent cx="3514725" cy="4305300"/>
            <wp:effectExtent l="0" t="0" r="9525" b="0"/>
            <wp:docPr id="6" name="Рисунок 6" descr="fig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igS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CA5D" w14:textId="77777777" w:rsidR="006C7757" w:rsidRPr="00531C56" w:rsidRDefault="006C7757" w:rsidP="006C775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55E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</w:p>
    <w:p w14:paraId="1DFC58BC" w14:textId="77777777" w:rsidR="006C7757" w:rsidRDefault="006C7757" w:rsidP="006C775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5" w:name="_Toc87634258"/>
      <w:r w:rsidRPr="00362EAF">
        <w:rPr>
          <w:rStyle w:val="10"/>
          <w:lang w:val="en-US"/>
        </w:rPr>
        <w:t>Fig. S</w:t>
      </w:r>
      <w:r>
        <w:rPr>
          <w:rStyle w:val="10"/>
          <w:lang w:val="en-US"/>
        </w:rPr>
        <w:t>3</w:t>
      </w:r>
      <w:bookmarkEnd w:id="5"/>
      <w:r w:rsidRPr="008B4B31">
        <w:rPr>
          <w:rFonts w:ascii="Times New Roman" w:eastAsia="Times New Roman" w:hAnsi="Times New Roman" w:cs="Times New Roman"/>
          <w:b/>
          <w:bCs/>
          <w:sz w:val="24"/>
          <w:szCs w:val="32"/>
          <w:lang w:val="en-US"/>
        </w:rPr>
        <w:t>.</w:t>
      </w:r>
      <w:r w:rsidRPr="008B4B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fragment of </w:t>
      </w:r>
      <w:r w:rsidRPr="007D55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(a) and the projection along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axis (b).</w:t>
      </w:r>
    </w:p>
    <w:p w14:paraId="74E4DD04" w14:textId="77777777" w:rsidR="006C7757" w:rsidRDefault="006C7757" w:rsidP="006C7757">
      <w:pPr>
        <w:rPr>
          <w:rFonts w:ascii="Times New Roman" w:eastAsia="Times New Roman" w:hAnsi="Times New Roman" w:cs="Times New Roman"/>
          <w:sz w:val="24"/>
          <w:szCs w:val="24"/>
        </w:rPr>
      </w:pPr>
      <w:r w:rsidRPr="00531C56">
        <w:rPr>
          <w:rFonts w:ascii="Times New Roman" w:eastAsia="Times New Roman" w:hAnsi="Times New Roman" w:cs="Times New Roman"/>
          <w:b/>
          <w:sz w:val="24"/>
          <w:szCs w:val="24"/>
        </w:rPr>
        <w:t xml:space="preserve">Рис. </w:t>
      </w:r>
      <w:r w:rsidRPr="007D55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31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1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E0">
        <w:rPr>
          <w:rFonts w:ascii="Times New Roman" w:eastAsia="Times New Roman" w:hAnsi="Times New Roman" w:cs="Times New Roman"/>
          <w:sz w:val="24"/>
          <w:szCs w:val="24"/>
        </w:rPr>
        <w:t xml:space="preserve">Фрагмент структуры </w:t>
      </w:r>
      <w:r w:rsidRPr="007D55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D55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D55E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и</w:t>
      </w:r>
      <w:r w:rsidRPr="007D55E0">
        <w:rPr>
          <w:rFonts w:ascii="Times New Roman" w:eastAsia="Times New Roman" w:hAnsi="Times New Roman" w:cs="Times New Roman"/>
          <w:sz w:val="24"/>
          <w:szCs w:val="24"/>
        </w:rPr>
        <w:t xml:space="preserve"> проекция вдоль оси </w:t>
      </w:r>
      <w:r w:rsidRPr="007D55E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D55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D55E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7D55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AFFCF8D" w14:textId="77777777" w:rsidR="006C7757" w:rsidRPr="006C7757" w:rsidRDefault="006C7757" w:rsidP="001A39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6C7757" w:rsidRPr="006C7757" w:rsidSect="00383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MDE1NzI0NTO3NDZR0lEKTi0uzszPAykwrQUAaWGMxCwAAAA="/>
  </w:docVars>
  <w:rsids>
    <w:rsidRoot w:val="008B4B31"/>
    <w:rsid w:val="0001716C"/>
    <w:rsid w:val="00045231"/>
    <w:rsid w:val="00055846"/>
    <w:rsid w:val="00082A2C"/>
    <w:rsid w:val="00166FAA"/>
    <w:rsid w:val="00184692"/>
    <w:rsid w:val="001A39CA"/>
    <w:rsid w:val="001C7C6C"/>
    <w:rsid w:val="00212789"/>
    <w:rsid w:val="0022743E"/>
    <w:rsid w:val="00236D4F"/>
    <w:rsid w:val="002551E6"/>
    <w:rsid w:val="00267780"/>
    <w:rsid w:val="003006AB"/>
    <w:rsid w:val="00333D9B"/>
    <w:rsid w:val="00346A3E"/>
    <w:rsid w:val="00362A26"/>
    <w:rsid w:val="00362EAF"/>
    <w:rsid w:val="00383159"/>
    <w:rsid w:val="00391025"/>
    <w:rsid w:val="003A5F9F"/>
    <w:rsid w:val="003D6607"/>
    <w:rsid w:val="004D53A7"/>
    <w:rsid w:val="004E2507"/>
    <w:rsid w:val="004F327A"/>
    <w:rsid w:val="00531C56"/>
    <w:rsid w:val="00572614"/>
    <w:rsid w:val="005B1AE6"/>
    <w:rsid w:val="005B1D9A"/>
    <w:rsid w:val="005E68ED"/>
    <w:rsid w:val="006009EA"/>
    <w:rsid w:val="006428C8"/>
    <w:rsid w:val="00676679"/>
    <w:rsid w:val="006A7511"/>
    <w:rsid w:val="006C7757"/>
    <w:rsid w:val="006E1B96"/>
    <w:rsid w:val="006F1CD0"/>
    <w:rsid w:val="0070483A"/>
    <w:rsid w:val="00722D44"/>
    <w:rsid w:val="00780BC1"/>
    <w:rsid w:val="00781463"/>
    <w:rsid w:val="007D55E0"/>
    <w:rsid w:val="00833242"/>
    <w:rsid w:val="008B0F6C"/>
    <w:rsid w:val="008B4B31"/>
    <w:rsid w:val="00924B85"/>
    <w:rsid w:val="0093432C"/>
    <w:rsid w:val="009642C7"/>
    <w:rsid w:val="009804A4"/>
    <w:rsid w:val="009A2A19"/>
    <w:rsid w:val="009B468C"/>
    <w:rsid w:val="00A10075"/>
    <w:rsid w:val="00A9376A"/>
    <w:rsid w:val="00AB6AD4"/>
    <w:rsid w:val="00B02348"/>
    <w:rsid w:val="00B36F63"/>
    <w:rsid w:val="00B4683B"/>
    <w:rsid w:val="00B60694"/>
    <w:rsid w:val="00BA3664"/>
    <w:rsid w:val="00C40854"/>
    <w:rsid w:val="00C73ED3"/>
    <w:rsid w:val="00C86E9E"/>
    <w:rsid w:val="00CF5CF6"/>
    <w:rsid w:val="00D52384"/>
    <w:rsid w:val="00D935D4"/>
    <w:rsid w:val="00D97422"/>
    <w:rsid w:val="00E50B67"/>
    <w:rsid w:val="00ED2963"/>
    <w:rsid w:val="00F427C0"/>
    <w:rsid w:val="00F474E3"/>
    <w:rsid w:val="00F56C1D"/>
    <w:rsid w:val="00F9498B"/>
    <w:rsid w:val="00FC077E"/>
    <w:rsid w:val="00FC32BF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0E89287"/>
  <w15:docId w15:val="{B3B523C9-44DE-4558-8546-56EA8573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D44"/>
  </w:style>
  <w:style w:type="paragraph" w:styleId="1">
    <w:name w:val="heading 1"/>
    <w:basedOn w:val="a"/>
    <w:next w:val="a"/>
    <w:link w:val="10"/>
    <w:uiPriority w:val="9"/>
    <w:qFormat/>
    <w:rsid w:val="00362EA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2E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62E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62A26"/>
    <w:pPr>
      <w:spacing w:after="0" w:line="300" w:lineRule="auto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362EAF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A9376A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A93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C5DA-2708-4264-91AD-61A101A4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peterzzz</dc:creator>
  <cp:keywords/>
  <dc:description/>
  <cp:lastModifiedBy>Координаторы ПТО</cp:lastModifiedBy>
  <cp:revision>39</cp:revision>
  <cp:lastPrinted>2022-06-10T09:13:00Z</cp:lastPrinted>
  <dcterms:created xsi:type="dcterms:W3CDTF">2021-10-05T11:55:00Z</dcterms:created>
  <dcterms:modified xsi:type="dcterms:W3CDTF">2022-06-10T09:13:00Z</dcterms:modified>
</cp:coreProperties>
</file>