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DF08" w14:textId="41637FFE" w:rsidR="00AE6BDD" w:rsidRDefault="00AE6BDD" w:rsidP="00AE6BDD">
      <w:pPr>
        <w:rPr>
          <w:b/>
          <w:sz w:val="24"/>
          <w:szCs w:val="24"/>
          <w:lang w:eastAsia="en-US"/>
        </w:rPr>
      </w:pPr>
      <w:r w:rsidRPr="00AE6BDD">
        <w:rPr>
          <w:b/>
          <w:sz w:val="24"/>
          <w:szCs w:val="24"/>
          <w:lang w:eastAsia="en-US"/>
        </w:rPr>
        <w:t>SUPPLEMENTARY MATERIALS – ДОПОЛНИТЕЛЬНЫЕ МАТЕРИАЛЫ</w:t>
      </w:r>
    </w:p>
    <w:p w14:paraId="21320DCA" w14:textId="1847C20C" w:rsidR="00AE6BDD" w:rsidRDefault="00AE6BDD" w:rsidP="00AE6BDD">
      <w:pPr>
        <w:rPr>
          <w:b/>
          <w:sz w:val="24"/>
          <w:szCs w:val="24"/>
          <w:lang w:eastAsia="en-US"/>
        </w:rPr>
      </w:pPr>
    </w:p>
    <w:p w14:paraId="56FC6151" w14:textId="78A246AC" w:rsidR="00AE6BDD" w:rsidRDefault="00AE6BDD" w:rsidP="00AE6BDD">
      <w:pPr>
        <w:pStyle w:val="Author"/>
        <w:rPr>
          <w:caps/>
          <w:lang w:val="en-US"/>
        </w:rPr>
      </w:pPr>
      <w:r>
        <w:rPr>
          <w:lang w:val="en-US"/>
        </w:rPr>
        <w:t xml:space="preserve">The </w:t>
      </w:r>
      <w:r w:rsidRPr="00957C57">
        <w:rPr>
          <w:lang w:val="en-US"/>
        </w:rPr>
        <w:t xml:space="preserve">Study </w:t>
      </w:r>
      <w:r>
        <w:rPr>
          <w:lang w:val="en-US"/>
        </w:rPr>
        <w:t xml:space="preserve">of </w:t>
      </w:r>
      <w:r w:rsidRPr="00957C57">
        <w:rPr>
          <w:lang w:val="en-US"/>
        </w:rPr>
        <w:t>Zinc</w:t>
      </w:r>
      <w:r>
        <w:rPr>
          <w:lang w:val="en-US"/>
        </w:rPr>
        <w:t xml:space="preserve"> Lability</w:t>
      </w:r>
      <w:r w:rsidRPr="00957C57">
        <w:rPr>
          <w:lang w:val="en-US"/>
        </w:rPr>
        <w:t xml:space="preserve"> </w:t>
      </w:r>
      <w:r>
        <w:rPr>
          <w:lang w:val="en-US"/>
        </w:rPr>
        <w:t>a</w:t>
      </w:r>
      <w:r w:rsidRPr="00957C57">
        <w:rPr>
          <w:lang w:val="en-US"/>
        </w:rPr>
        <w:t xml:space="preserve">nd Bioavailability in the Soil Using </w:t>
      </w:r>
      <w:r w:rsidRPr="00957C57">
        <w:rPr>
          <w:caps/>
          <w:vertAlign w:val="superscript"/>
          <w:lang w:val="en-US"/>
        </w:rPr>
        <w:t>65</w:t>
      </w:r>
      <w:r w:rsidRPr="00957C57">
        <w:rPr>
          <w:caps/>
          <w:lang w:val="en-US"/>
        </w:rPr>
        <w:t>Z</w:t>
      </w:r>
      <w:r w:rsidR="007E2F57">
        <w:rPr>
          <w:lang w:val="en-US"/>
        </w:rPr>
        <w:t>n</w:t>
      </w:r>
      <w:r w:rsidRPr="00957C57">
        <w:rPr>
          <w:caps/>
          <w:lang w:val="en-US"/>
        </w:rPr>
        <w:t xml:space="preserve"> </w:t>
      </w:r>
      <w:r w:rsidRPr="00957C57">
        <w:rPr>
          <w:lang w:val="en-US"/>
        </w:rPr>
        <w:t>in the Conditions of a Vegetative Lysimetric Experiment</w:t>
      </w:r>
    </w:p>
    <w:p w14:paraId="2B2E3C84" w14:textId="77777777" w:rsidR="00AE6BDD" w:rsidRPr="005F4BF4" w:rsidRDefault="00AE6BDD" w:rsidP="00AE6BDD">
      <w:pPr>
        <w:pStyle w:val="Author"/>
        <w:rPr>
          <w:sz w:val="24"/>
          <w:szCs w:val="24"/>
          <w:lang w:val="en-US"/>
        </w:rPr>
      </w:pPr>
      <w:r w:rsidRPr="005F4BF4">
        <w:rPr>
          <w:sz w:val="24"/>
          <w:szCs w:val="24"/>
          <w:lang w:val="en-US"/>
        </w:rPr>
        <w:t xml:space="preserve">V. S. Anisimov*, L. N. Anisimova, A. I. </w:t>
      </w:r>
      <w:proofErr w:type="spellStart"/>
      <w:r w:rsidRPr="005F4BF4">
        <w:rPr>
          <w:sz w:val="24"/>
          <w:szCs w:val="24"/>
          <w:lang w:val="en-US"/>
        </w:rPr>
        <w:t>Sanzharov</w:t>
      </w:r>
      <w:proofErr w:type="spellEnd"/>
      <w:r w:rsidRPr="005F4BF4">
        <w:rPr>
          <w:sz w:val="24"/>
          <w:szCs w:val="24"/>
          <w:lang w:val="en-US"/>
        </w:rPr>
        <w:t xml:space="preserve">, R. A. </w:t>
      </w:r>
      <w:proofErr w:type="spellStart"/>
      <w:r w:rsidRPr="005F4BF4">
        <w:rPr>
          <w:sz w:val="24"/>
          <w:szCs w:val="24"/>
          <w:lang w:val="en-US"/>
        </w:rPr>
        <w:t>Frigidov</w:t>
      </w:r>
      <w:proofErr w:type="spellEnd"/>
      <w:r w:rsidRPr="005F4BF4">
        <w:rPr>
          <w:sz w:val="24"/>
          <w:szCs w:val="24"/>
          <w:lang w:val="en-US"/>
        </w:rPr>
        <w:t xml:space="preserve">, D. V. </w:t>
      </w:r>
      <w:proofErr w:type="spellStart"/>
      <w:r w:rsidRPr="005F4BF4">
        <w:rPr>
          <w:sz w:val="24"/>
          <w:szCs w:val="24"/>
          <w:lang w:val="en-US"/>
        </w:rPr>
        <w:t>Dikarev</w:t>
      </w:r>
      <w:proofErr w:type="spellEnd"/>
      <w:r w:rsidRPr="005F4BF4">
        <w:rPr>
          <w:sz w:val="24"/>
          <w:szCs w:val="24"/>
          <w:lang w:val="en-US"/>
        </w:rPr>
        <w:t xml:space="preserve">, Yu. N. </w:t>
      </w:r>
      <w:proofErr w:type="spellStart"/>
      <w:r w:rsidRPr="005F4BF4">
        <w:rPr>
          <w:sz w:val="24"/>
          <w:szCs w:val="24"/>
          <w:lang w:val="en-US"/>
        </w:rPr>
        <w:t>Korneev</w:t>
      </w:r>
      <w:proofErr w:type="spellEnd"/>
      <w:r w:rsidRPr="005F4BF4">
        <w:rPr>
          <w:sz w:val="24"/>
          <w:szCs w:val="24"/>
          <w:lang w:val="en-US"/>
        </w:rPr>
        <w:t>, S. V. Korovin, A.</w:t>
      </w:r>
      <w:r>
        <w:rPr>
          <w:sz w:val="24"/>
          <w:szCs w:val="24"/>
          <w:lang w:val="en-US"/>
        </w:rPr>
        <w:t xml:space="preserve"> </w:t>
      </w:r>
      <w:r w:rsidRPr="005F4BF4">
        <w:rPr>
          <w:sz w:val="24"/>
          <w:szCs w:val="24"/>
          <w:lang w:val="en-US"/>
        </w:rPr>
        <w:t xml:space="preserve">V. </w:t>
      </w:r>
      <w:proofErr w:type="spellStart"/>
      <w:r w:rsidRPr="005F4BF4">
        <w:rPr>
          <w:sz w:val="24"/>
          <w:szCs w:val="24"/>
          <w:lang w:val="en-US"/>
        </w:rPr>
        <w:t>Sarukhanov</w:t>
      </w:r>
      <w:proofErr w:type="spellEnd"/>
      <w:r w:rsidRPr="005F4BF4">
        <w:rPr>
          <w:sz w:val="24"/>
          <w:szCs w:val="24"/>
          <w:lang w:val="en-US"/>
        </w:rPr>
        <w:t>, A.</w:t>
      </w:r>
      <w:r w:rsidRPr="00186A85">
        <w:rPr>
          <w:sz w:val="24"/>
          <w:szCs w:val="24"/>
          <w:lang w:val="en-US"/>
        </w:rPr>
        <w:t xml:space="preserve"> </w:t>
      </w:r>
      <w:r w:rsidRPr="005F4BF4">
        <w:rPr>
          <w:sz w:val="24"/>
          <w:szCs w:val="24"/>
          <w:lang w:val="en-US"/>
        </w:rPr>
        <w:t>V. Thomson</w:t>
      </w:r>
    </w:p>
    <w:p w14:paraId="13EBFAAA" w14:textId="77777777" w:rsidR="00AE6BDD" w:rsidRPr="00AE6BDD" w:rsidRDefault="00AE6BDD" w:rsidP="00AE6BDD">
      <w:pPr>
        <w:rPr>
          <w:sz w:val="24"/>
          <w:szCs w:val="24"/>
          <w:lang w:val="en-US" w:eastAsia="en-US"/>
        </w:rPr>
      </w:pPr>
    </w:p>
    <w:p w14:paraId="3B242A6C" w14:textId="2D170DD7" w:rsidR="00AE6BDD" w:rsidRDefault="00AE6BDD" w:rsidP="00AE6BDD">
      <w:pPr>
        <w:jc w:val="both"/>
        <w:rPr>
          <w:rFonts w:eastAsia="Calibri"/>
          <w:sz w:val="24"/>
          <w:szCs w:val="24"/>
          <w:lang w:eastAsia="en-US"/>
        </w:rPr>
      </w:pPr>
      <w:r w:rsidRPr="00957C57">
        <w:rPr>
          <w:b/>
          <w:iCs/>
          <w:sz w:val="24"/>
          <w:szCs w:val="24"/>
          <w:lang w:eastAsia="en-US"/>
        </w:rPr>
        <w:t xml:space="preserve">Рис. </w:t>
      </w:r>
      <w:r>
        <w:rPr>
          <w:b/>
          <w:iCs/>
          <w:sz w:val="24"/>
          <w:szCs w:val="24"/>
          <w:lang w:val="en-US" w:eastAsia="en-US"/>
        </w:rPr>
        <w:t>S</w:t>
      </w:r>
      <w:r w:rsidRPr="00170C8B">
        <w:rPr>
          <w:b/>
          <w:iCs/>
          <w:sz w:val="24"/>
          <w:szCs w:val="24"/>
          <w:lang w:eastAsia="en-US"/>
        </w:rPr>
        <w:t>1</w:t>
      </w:r>
      <w:r w:rsidRPr="00957C57">
        <w:rPr>
          <w:iCs/>
          <w:sz w:val="24"/>
          <w:szCs w:val="24"/>
          <w:lang w:eastAsia="en-US"/>
        </w:rPr>
        <w:t xml:space="preserve">. Стенд для изучения параметров миграции </w:t>
      </w:r>
      <w:r w:rsidRPr="00957C57">
        <w:rPr>
          <w:iCs/>
          <w:sz w:val="24"/>
          <w:szCs w:val="24"/>
          <w:vertAlign w:val="superscript"/>
          <w:lang w:eastAsia="en-US"/>
        </w:rPr>
        <w:t>65</w:t>
      </w:r>
      <w:proofErr w:type="gramStart"/>
      <w:r>
        <w:rPr>
          <w:iCs/>
          <w:sz w:val="24"/>
          <w:szCs w:val="24"/>
          <w:lang w:val="en-US" w:eastAsia="en-US"/>
        </w:rPr>
        <w:t>Zn</w:t>
      </w:r>
      <w:r w:rsidRPr="008C22D7">
        <w:rPr>
          <w:iCs/>
          <w:sz w:val="24"/>
          <w:szCs w:val="24"/>
          <w:lang w:eastAsia="en-US"/>
        </w:rPr>
        <w:t>(</w:t>
      </w:r>
      <w:proofErr w:type="gramEnd"/>
      <w:r w:rsidRPr="00957C57">
        <w:rPr>
          <w:iCs/>
          <w:sz w:val="24"/>
          <w:szCs w:val="24"/>
          <w:lang w:val="en-US" w:eastAsia="en-US"/>
        </w:rPr>
        <w:t>Zn</w:t>
      </w:r>
      <w:r w:rsidRPr="00957C57">
        <w:rPr>
          <w:iCs/>
          <w:sz w:val="24"/>
          <w:szCs w:val="24"/>
          <w:lang w:eastAsia="en-US"/>
        </w:rPr>
        <w:t xml:space="preserve">) в системе почва – </w:t>
      </w:r>
      <w:r>
        <w:rPr>
          <w:iCs/>
          <w:sz w:val="24"/>
          <w:szCs w:val="24"/>
          <w:lang w:eastAsia="en-US"/>
        </w:rPr>
        <w:t>лизиметрический</w:t>
      </w:r>
      <w:r w:rsidRPr="00957C57">
        <w:rPr>
          <w:iCs/>
          <w:sz w:val="24"/>
          <w:szCs w:val="24"/>
          <w:lang w:eastAsia="en-US"/>
        </w:rPr>
        <w:t xml:space="preserve"> раствор – растение: </w:t>
      </w:r>
      <w:r>
        <w:rPr>
          <w:iCs/>
          <w:sz w:val="24"/>
          <w:szCs w:val="24"/>
          <w:lang w:eastAsia="en-US"/>
        </w:rPr>
        <w:t>а –</w:t>
      </w:r>
      <w:r w:rsidRPr="00957C57">
        <w:rPr>
          <w:iCs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  <w:lang w:eastAsia="en-US"/>
        </w:rPr>
        <w:t xml:space="preserve">внешний вид лизиметра, </w:t>
      </w:r>
      <w:r w:rsidR="00F23690">
        <w:rPr>
          <w:iCs/>
          <w:sz w:val="24"/>
          <w:szCs w:val="24"/>
          <w:lang w:val="en-US" w:eastAsia="en-US"/>
        </w:rPr>
        <w:t>b</w:t>
      </w:r>
      <w:r w:rsidR="00F23690" w:rsidRPr="00F23690">
        <w:rPr>
          <w:iCs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  <w:lang w:eastAsia="en-US"/>
        </w:rPr>
        <w:t>–</w:t>
      </w:r>
      <w:r w:rsidR="00F23690" w:rsidRPr="00F23690">
        <w:rPr>
          <w:iCs/>
          <w:sz w:val="24"/>
          <w:szCs w:val="24"/>
          <w:lang w:eastAsia="en-US"/>
        </w:rPr>
        <w:t xml:space="preserve"> </w:t>
      </w:r>
      <w:r w:rsidRPr="00957C57">
        <w:rPr>
          <w:iCs/>
          <w:sz w:val="24"/>
          <w:szCs w:val="24"/>
          <w:lang w:eastAsia="en-US"/>
        </w:rPr>
        <w:t xml:space="preserve">момент уравновешивания </w:t>
      </w:r>
      <w:r>
        <w:rPr>
          <w:iCs/>
          <w:sz w:val="24"/>
          <w:szCs w:val="24"/>
          <w:lang w:eastAsia="en-US"/>
        </w:rPr>
        <w:t xml:space="preserve">почвы в лизиметре с </w:t>
      </w:r>
      <w:proofErr w:type="spellStart"/>
      <w:r w:rsidRPr="00957C57">
        <w:rPr>
          <w:iCs/>
          <w:sz w:val="24"/>
          <w:szCs w:val="24"/>
          <w:lang w:eastAsia="en-US"/>
        </w:rPr>
        <w:t>деионизированной</w:t>
      </w:r>
      <w:proofErr w:type="spellEnd"/>
      <w:r w:rsidRPr="00957C57">
        <w:rPr>
          <w:iCs/>
          <w:sz w:val="24"/>
          <w:szCs w:val="24"/>
          <w:lang w:eastAsia="en-US"/>
        </w:rPr>
        <w:t xml:space="preserve"> вод</w:t>
      </w:r>
      <w:r>
        <w:rPr>
          <w:iCs/>
          <w:sz w:val="24"/>
          <w:szCs w:val="24"/>
          <w:lang w:eastAsia="en-US"/>
        </w:rPr>
        <w:t>ой</w:t>
      </w:r>
      <w:r w:rsidRPr="00957C57">
        <w:rPr>
          <w:iCs/>
          <w:sz w:val="24"/>
          <w:szCs w:val="24"/>
          <w:lang w:eastAsia="en-US"/>
        </w:rPr>
        <w:t xml:space="preserve">, </w:t>
      </w:r>
      <w:r w:rsidR="00F23690">
        <w:rPr>
          <w:iCs/>
          <w:sz w:val="24"/>
          <w:szCs w:val="24"/>
          <w:lang w:val="en-US" w:eastAsia="en-US"/>
        </w:rPr>
        <w:t>c</w:t>
      </w:r>
      <w:r>
        <w:rPr>
          <w:iCs/>
          <w:sz w:val="24"/>
          <w:szCs w:val="24"/>
          <w:lang w:eastAsia="en-US"/>
        </w:rPr>
        <w:t xml:space="preserve"> – общий вид стенда с растениями во время проведения вегетационного опыта, </w:t>
      </w:r>
      <w:r w:rsidR="00F23690">
        <w:rPr>
          <w:iCs/>
          <w:sz w:val="24"/>
          <w:szCs w:val="24"/>
          <w:lang w:val="en-US" w:eastAsia="en-US"/>
        </w:rPr>
        <w:t>d</w:t>
      </w:r>
      <w:r w:rsidR="00F23690" w:rsidRPr="00F23690">
        <w:rPr>
          <w:iCs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  <w:lang w:eastAsia="en-US"/>
        </w:rPr>
        <w:t>–</w:t>
      </w:r>
      <w:r w:rsidR="00F23690" w:rsidRPr="00F23690">
        <w:rPr>
          <w:iCs/>
          <w:sz w:val="24"/>
          <w:szCs w:val="24"/>
          <w:lang w:eastAsia="en-US"/>
        </w:rPr>
        <w:t xml:space="preserve"> </w:t>
      </w:r>
      <w:r w:rsidRPr="00957C57">
        <w:rPr>
          <w:iCs/>
          <w:sz w:val="24"/>
          <w:szCs w:val="24"/>
          <w:lang w:eastAsia="en-US"/>
        </w:rPr>
        <w:t>вегетационные сосуды с растениями</w:t>
      </w:r>
    </w:p>
    <w:p w14:paraId="757C3604" w14:textId="77777777" w:rsidR="00AE6BDD" w:rsidRPr="00157E26" w:rsidRDefault="00AE6BDD" w:rsidP="00AE6BDD">
      <w:pPr>
        <w:jc w:val="both"/>
        <w:rPr>
          <w:rFonts w:eastAsia="Calibri"/>
          <w:sz w:val="24"/>
          <w:szCs w:val="24"/>
          <w:lang w:val="en-US" w:eastAsia="en-US"/>
        </w:rPr>
      </w:pPr>
      <w:bookmarkStart w:id="0" w:name="_Hlk79338664"/>
      <w:r w:rsidRPr="00157E26">
        <w:rPr>
          <w:rFonts w:eastAsia="Calibri"/>
          <w:b/>
          <w:bCs/>
          <w:sz w:val="24"/>
          <w:szCs w:val="24"/>
          <w:lang w:val="en-US" w:eastAsia="en-US"/>
        </w:rPr>
        <w:t xml:space="preserve">Fig. </w:t>
      </w:r>
      <w:r>
        <w:rPr>
          <w:rFonts w:eastAsia="Calibri"/>
          <w:b/>
          <w:bCs/>
          <w:sz w:val="24"/>
          <w:szCs w:val="24"/>
          <w:lang w:val="en-US" w:eastAsia="en-US"/>
        </w:rPr>
        <w:t>S1</w:t>
      </w:r>
      <w:r w:rsidRPr="00157E26">
        <w:rPr>
          <w:rFonts w:eastAsia="Calibri"/>
          <w:b/>
          <w:bCs/>
          <w:sz w:val="24"/>
          <w:szCs w:val="24"/>
          <w:lang w:val="en-US" w:eastAsia="en-US"/>
        </w:rPr>
        <w:t>.</w:t>
      </w:r>
      <w:r w:rsidRPr="00157E26">
        <w:rPr>
          <w:rFonts w:eastAsia="Calibri"/>
          <w:sz w:val="24"/>
          <w:szCs w:val="24"/>
          <w:lang w:val="en-US" w:eastAsia="en-US"/>
        </w:rPr>
        <w:t xml:space="preserve"> A stand for studying the parameters of </w:t>
      </w:r>
      <w:r w:rsidRPr="00157E26">
        <w:rPr>
          <w:rFonts w:eastAsia="Calibri"/>
          <w:sz w:val="24"/>
          <w:szCs w:val="24"/>
          <w:vertAlign w:val="superscript"/>
          <w:lang w:val="en-US" w:eastAsia="en-US"/>
        </w:rPr>
        <w:t>65</w:t>
      </w:r>
      <w:proofErr w:type="gramStart"/>
      <w:r w:rsidRPr="00157E26">
        <w:rPr>
          <w:rFonts w:eastAsia="Calibri"/>
          <w:sz w:val="24"/>
          <w:szCs w:val="24"/>
          <w:lang w:val="en-US" w:eastAsia="en-US"/>
        </w:rPr>
        <w:t>Zn(</w:t>
      </w:r>
      <w:proofErr w:type="gramEnd"/>
      <w:r w:rsidRPr="00157E26">
        <w:rPr>
          <w:rFonts w:eastAsia="Calibri"/>
          <w:sz w:val="24"/>
          <w:szCs w:val="24"/>
          <w:lang w:val="en-US" w:eastAsia="en-US"/>
        </w:rPr>
        <w:t>Zn) migration in the soil</w:t>
      </w:r>
      <w:r w:rsidRPr="00157E26">
        <w:rPr>
          <w:rFonts w:eastAsia="Calibri"/>
          <w:sz w:val="24"/>
          <w:szCs w:val="24"/>
          <w:lang w:val="en-US" w:eastAsia="en-US"/>
        </w:rPr>
        <w:sym w:font="Symbol" w:char="F02D"/>
      </w:r>
      <w:r>
        <w:rPr>
          <w:rFonts w:eastAsia="Calibri"/>
          <w:sz w:val="24"/>
          <w:szCs w:val="24"/>
          <w:lang w:val="en-US" w:eastAsia="en-US"/>
        </w:rPr>
        <w:t xml:space="preserve">lysimetric </w:t>
      </w:r>
      <w:r w:rsidRPr="00157E26">
        <w:rPr>
          <w:rFonts w:eastAsia="Calibri"/>
          <w:sz w:val="24"/>
          <w:szCs w:val="24"/>
          <w:lang w:val="en-US" w:eastAsia="en-US"/>
        </w:rPr>
        <w:t>solution</w:t>
      </w:r>
      <w:r w:rsidRPr="00157E26">
        <w:rPr>
          <w:rFonts w:eastAsia="Calibri"/>
          <w:sz w:val="24"/>
          <w:szCs w:val="24"/>
          <w:lang w:val="en-US" w:eastAsia="en-US"/>
        </w:rPr>
        <w:sym w:font="Symbol" w:char="F02D"/>
      </w:r>
      <w:r w:rsidRPr="00157E26">
        <w:rPr>
          <w:rFonts w:eastAsia="Calibri"/>
          <w:sz w:val="24"/>
          <w:szCs w:val="24"/>
          <w:lang w:val="en-US" w:eastAsia="en-US"/>
        </w:rPr>
        <w:t xml:space="preserve">plant system: </w:t>
      </w:r>
      <w:r>
        <w:rPr>
          <w:rFonts w:eastAsia="Calibri"/>
          <w:sz w:val="24"/>
          <w:szCs w:val="24"/>
          <w:lang w:val="en-US" w:eastAsia="en-US"/>
        </w:rPr>
        <w:t>a – appearance of lysimeter, b</w:t>
      </w:r>
      <w:r w:rsidRPr="00157E26">
        <w:rPr>
          <w:rFonts w:eastAsia="Calibri"/>
          <w:sz w:val="24"/>
          <w:szCs w:val="24"/>
          <w:lang w:val="en-US" w:eastAsia="en-US"/>
        </w:rPr>
        <w:t xml:space="preserve"> </w:t>
      </w:r>
      <w:r w:rsidRPr="00157E26">
        <w:rPr>
          <w:rFonts w:eastAsia="Calibri"/>
          <w:sz w:val="24"/>
          <w:szCs w:val="24"/>
          <w:lang w:val="en-US" w:eastAsia="en-US"/>
        </w:rPr>
        <w:sym w:font="Symbol" w:char="F02D"/>
      </w:r>
      <w:r w:rsidRPr="00157E26">
        <w:rPr>
          <w:rFonts w:eastAsia="Calibri"/>
          <w:sz w:val="24"/>
          <w:szCs w:val="24"/>
          <w:lang w:val="en-US" w:eastAsia="en-US"/>
        </w:rPr>
        <w:t xml:space="preserve"> the moment of equilibration of deionized water in the system with Albic </w:t>
      </w:r>
      <w:proofErr w:type="spellStart"/>
      <w:r w:rsidRPr="00157E26">
        <w:rPr>
          <w:rFonts w:eastAsia="Calibri"/>
          <w:sz w:val="24"/>
          <w:szCs w:val="24"/>
          <w:lang w:val="en-US" w:eastAsia="en-US"/>
        </w:rPr>
        <w:t>Retisol</w:t>
      </w:r>
      <w:proofErr w:type="spellEnd"/>
      <w:r w:rsidRPr="00157E26">
        <w:rPr>
          <w:rFonts w:eastAsia="Calibri"/>
          <w:sz w:val="24"/>
          <w:szCs w:val="24"/>
          <w:lang w:val="en-US" w:eastAsia="en-US"/>
        </w:rPr>
        <w:t xml:space="preserve"> (</w:t>
      </w:r>
      <w:proofErr w:type="spellStart"/>
      <w:r w:rsidRPr="00157E26">
        <w:rPr>
          <w:rFonts w:eastAsia="Calibri"/>
          <w:sz w:val="24"/>
          <w:szCs w:val="24"/>
          <w:lang w:val="en-US" w:eastAsia="en-US"/>
        </w:rPr>
        <w:t>Loamic</w:t>
      </w:r>
      <w:proofErr w:type="spellEnd"/>
      <w:r w:rsidRPr="00157E26">
        <w:rPr>
          <w:rFonts w:eastAsia="Calibri"/>
          <w:sz w:val="24"/>
          <w:szCs w:val="24"/>
          <w:lang w:val="en-US" w:eastAsia="en-US"/>
        </w:rPr>
        <w:t>, Ochric) soil</w:t>
      </w:r>
      <w:r>
        <w:rPr>
          <w:rFonts w:eastAsia="Calibri"/>
          <w:sz w:val="24"/>
          <w:szCs w:val="24"/>
          <w:lang w:val="en-US" w:eastAsia="en-US"/>
        </w:rPr>
        <w:t>,</w:t>
      </w:r>
      <w:r w:rsidRPr="00157E26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c – the appearance of vegetation stand with lysimeter during experiment, d</w:t>
      </w:r>
      <w:r w:rsidRPr="00157E26">
        <w:rPr>
          <w:rFonts w:eastAsia="Calibri"/>
          <w:sz w:val="24"/>
          <w:szCs w:val="24"/>
          <w:lang w:val="en-US" w:eastAsia="en-US"/>
        </w:rPr>
        <w:t xml:space="preserve"> </w:t>
      </w:r>
      <w:r w:rsidRPr="00157E26">
        <w:rPr>
          <w:rFonts w:eastAsia="Calibri"/>
          <w:sz w:val="24"/>
          <w:szCs w:val="24"/>
          <w:lang w:val="en-US" w:eastAsia="en-US"/>
        </w:rPr>
        <w:sym w:font="Symbol" w:char="F02D"/>
      </w:r>
      <w:r w:rsidRPr="00157E26">
        <w:rPr>
          <w:rFonts w:eastAsia="Calibri"/>
          <w:sz w:val="24"/>
          <w:szCs w:val="24"/>
          <w:lang w:val="en-US" w:eastAsia="en-US"/>
        </w:rPr>
        <w:t xml:space="preserve"> vegetative vessels with plants</w:t>
      </w:r>
    </w:p>
    <w:bookmarkEnd w:id="0"/>
    <w:p w14:paraId="39312DEA" w14:textId="77777777" w:rsidR="00AE6BDD" w:rsidRPr="00A505A6" w:rsidRDefault="00AE6BDD" w:rsidP="00AE6BDD">
      <w:pPr>
        <w:rPr>
          <w:rFonts w:eastAsia="Calibri"/>
          <w:sz w:val="24"/>
          <w:szCs w:val="24"/>
          <w:lang w:val="en-US" w:eastAsia="en-US"/>
        </w:rPr>
      </w:pPr>
    </w:p>
    <w:p w14:paraId="2EBB4A97" w14:textId="77777777" w:rsidR="00AE6BDD" w:rsidRPr="00E87987" w:rsidRDefault="00AE6BDD" w:rsidP="00AE6BDD">
      <w:pPr>
        <w:rPr>
          <w:bCs/>
          <w:noProof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86"/>
      </w:tblGrid>
      <w:tr w:rsidR="00AE6BDD" w14:paraId="4D864916" w14:textId="77777777" w:rsidTr="00C22075">
        <w:tc>
          <w:tcPr>
            <w:tcW w:w="4643" w:type="dxa"/>
          </w:tcPr>
          <w:p w14:paraId="622961DD" w14:textId="77777777" w:rsidR="00AE6BDD" w:rsidRDefault="00AE6BDD" w:rsidP="00C22075">
            <w:pPr>
              <w:rPr>
                <w:b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0E4B8C0" wp14:editId="01906E27">
                  <wp:extent cx="2833200" cy="2124000"/>
                  <wp:effectExtent l="0" t="0" r="5715" b="0"/>
                  <wp:docPr id="38" name="Рисунок 38" descr="D:\2021\2021\АНИСИМОВ_ВС\ГРАНТ_РФФИ_2020_2021\ФОТО\P805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2021\2021\АНИСИМОВ_ВС\ГРАНТ_РФФИ_2020_2021\ФОТО\P805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89C4169" w14:textId="77777777" w:rsidR="00AE6BDD" w:rsidRDefault="00AE6BDD" w:rsidP="00C22075">
            <w:pPr>
              <w:rPr>
                <w:b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DE7DD3" wp14:editId="1E8DCF36">
                  <wp:extent cx="2829600" cy="2124000"/>
                  <wp:effectExtent l="0" t="0" r="0" b="0"/>
                  <wp:docPr id="24" name="Рисунок 24" descr="D:\2020\МОЙ_НОУТБУК\ЭКСПЕРИМЕНТ_РФФИ_Анисимов_2020\ФОТО_РФФИ_2020\ВЕГЕТ_УСТАНОВКА_РФФИ_2020\P6221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2020\МОЙ_НОУТБУК\ЭКСПЕРИМЕНТ_РФФИ_Анисимов_2020\ФОТО_РФФИ_2020\ВЕГЕТ_УСТАНОВКА_РФФИ_2020\P6221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DD" w14:paraId="54458656" w14:textId="77777777" w:rsidTr="00C22075">
        <w:tc>
          <w:tcPr>
            <w:tcW w:w="4643" w:type="dxa"/>
          </w:tcPr>
          <w:p w14:paraId="33AEB912" w14:textId="19BF9FF4" w:rsidR="00AE6BDD" w:rsidRPr="00F23690" w:rsidRDefault="00F23690" w:rsidP="00C22075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4643" w:type="dxa"/>
          </w:tcPr>
          <w:p w14:paraId="50FEA67A" w14:textId="1CDA5C17" w:rsidR="00AE6BDD" w:rsidRPr="00F23690" w:rsidRDefault="00F23690" w:rsidP="00C2207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</w:p>
        </w:tc>
      </w:tr>
      <w:tr w:rsidR="00AE6BDD" w14:paraId="6930306B" w14:textId="77777777" w:rsidTr="00C22075">
        <w:tc>
          <w:tcPr>
            <w:tcW w:w="4643" w:type="dxa"/>
          </w:tcPr>
          <w:p w14:paraId="0A3F804A" w14:textId="77777777" w:rsidR="00AE6BDD" w:rsidRPr="00220364" w:rsidRDefault="00AE6BDD" w:rsidP="00C22075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220364"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41531B81" wp14:editId="2C52EDA2">
                  <wp:extent cx="2826000" cy="2124000"/>
                  <wp:effectExtent l="0" t="0" r="0" b="0"/>
                  <wp:docPr id="15" name="Рисунок 15" descr="D:\2021\2021\АНИСИМОВ_ВС\2021\СТАТЬИ_2021\JSSPN\P717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2021\2021\АНИСИМОВ_ВС\2021\СТАТЬИ_2021\JSSPN\P717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412951B4" w14:textId="77777777" w:rsidR="00AE6BDD" w:rsidRPr="00220364" w:rsidRDefault="00AE6BDD" w:rsidP="00C22075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22036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731FD8" wp14:editId="4F995997">
                  <wp:extent cx="2833200" cy="2124000"/>
                  <wp:effectExtent l="0" t="0" r="5715" b="0"/>
                  <wp:docPr id="34" name="Рисунок 34" descr="D:\2021\2021\АНИСИМОВ_ВС\2021\СТАТЬИ_2021\СТАТЬЯ_ПОЧВОВЕДЕНИЕ_2021\ПОЧВОВЕДЕНИЕ_2021\РИСУНКИ\Fig_1_d_Anisim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2021\2021\АНИСИМОВ_ВС\2021\СТАТЬИ_2021\СТАТЬЯ_ПОЧВОВЕДЕНИЕ_2021\ПОЧВОВЕДЕНИЕ_2021\РИСУНКИ\Fig_1_d_Anisi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DD" w14:paraId="13077A1F" w14:textId="77777777" w:rsidTr="00C22075">
        <w:tc>
          <w:tcPr>
            <w:tcW w:w="4643" w:type="dxa"/>
          </w:tcPr>
          <w:p w14:paraId="78BE6464" w14:textId="594D8E60" w:rsidR="00AE6BDD" w:rsidRPr="00F23690" w:rsidRDefault="00F23690" w:rsidP="00C22075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4643" w:type="dxa"/>
          </w:tcPr>
          <w:p w14:paraId="3B1E4345" w14:textId="50AF95CA" w:rsidR="00AE6BDD" w:rsidRPr="00F23690" w:rsidRDefault="00F23690" w:rsidP="00C2207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</w:t>
            </w:r>
          </w:p>
        </w:tc>
      </w:tr>
    </w:tbl>
    <w:p w14:paraId="69EEFACE" w14:textId="77777777" w:rsidR="00562B5A" w:rsidRDefault="00562B5A"/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DD"/>
    <w:rsid w:val="0016436B"/>
    <w:rsid w:val="00562B5A"/>
    <w:rsid w:val="007770BF"/>
    <w:rsid w:val="007E2F57"/>
    <w:rsid w:val="00AE6BDD"/>
    <w:rsid w:val="00F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04E7"/>
  <w15:chartTrackingRefBased/>
  <w15:docId w15:val="{DF58C3AA-DD3B-4CB5-A5C7-113F7E1F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DD"/>
    <w:pPr>
      <w:spacing w:after="0" w:line="240" w:lineRule="auto"/>
    </w:pPr>
    <w:rPr>
      <w:rFonts w:ascii="Calibri" w:eastAsia="Calibri" w:hAnsi="Calibri" w:cs="Arial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qFormat/>
    <w:rsid w:val="00AE6BDD"/>
    <w:pPr>
      <w:spacing w:before="120" w:after="120" w:line="360" w:lineRule="auto"/>
      <w:ind w:firstLine="567"/>
      <w:jc w:val="center"/>
    </w:pPr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4</cp:revision>
  <dcterms:created xsi:type="dcterms:W3CDTF">2021-10-23T12:42:00Z</dcterms:created>
  <dcterms:modified xsi:type="dcterms:W3CDTF">2021-10-23T12:46:00Z</dcterms:modified>
</cp:coreProperties>
</file>